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F691A" w:rsidRPr="008F691A" w:rsidRDefault="004C795C" w:rsidP="008F691A">
      <w:pPr>
        <w:spacing w:before="360" w:after="0"/>
        <w:ind w:right="3969"/>
        <w:rPr>
          <w:rFonts w:eastAsia="Arial" w:cs="Times New Roman"/>
          <w:sz w:val="36"/>
        </w:rPr>
      </w:pPr>
      <w:sdt>
        <w:sdtPr>
          <w:rPr>
            <w:rFonts w:eastAsia="Arial" w:cs="Times New Roman"/>
            <w:sz w:val="36"/>
          </w:rPr>
          <w:id w:val="1102069123"/>
          <w:lock w:val="contentLocked"/>
          <w:placeholder>
            <w:docPart w:val="63B20F2280164DE4886A7AFE4767E2BD"/>
          </w:placeholder>
        </w:sdtPr>
        <w:sdtEndPr/>
        <w:sdtContent>
          <w:r w:rsidR="008F691A" w:rsidRPr="008F691A">
            <w:rPr>
              <w:rFonts w:eastAsia="Arial" w:cs="Times New Roman"/>
              <w:noProof/>
              <w:sz w:val="36"/>
              <w:lang w:eastAsia="en-AU"/>
            </w:rPr>
            <mc:AlternateContent>
              <mc:Choice Requires="wps">
                <w:drawing>
                  <wp:anchor distT="0" distB="0" distL="114300" distR="114300" simplePos="0" relativeHeight="251668992" behindDoc="1" locked="1" layoutInCell="1" allowOverlap="1" wp14:anchorId="63616E54" wp14:editId="2BD2836E">
                    <wp:simplePos x="812800" y="914400"/>
                    <wp:positionH relativeFrom="page">
                      <wp:align>left</wp:align>
                    </wp:positionH>
                    <wp:positionV relativeFrom="page">
                      <wp:align>bottom</wp:align>
                    </wp:positionV>
                    <wp:extent cx="7560000" cy="1234800"/>
                    <wp:effectExtent l="0" t="0" r="3175" b="3810"/>
                    <wp:wrapNone/>
                    <wp:docPr id="2" name="Rectangle 2"/>
                    <wp:cNvGraphicFramePr/>
                    <a:graphic xmlns:a="http://schemas.openxmlformats.org/drawingml/2006/main">
                      <a:graphicData uri="http://schemas.microsoft.com/office/word/2010/wordprocessingShape">
                        <wps:wsp>
                          <wps:cNvSpPr/>
                          <wps:spPr>
                            <a:xfrm>
                              <a:off x="0" y="0"/>
                              <a:ext cx="7560000" cy="12348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0;margin-top:0;width:595.3pt;height:97.25pt;z-index:-2516474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" fillcolor="window" stroked="f" strokeweight="2pt">
                    <w10:wrap anchorx="page" anchory="page"/>
                    <w10:anchorlock/>
                  </v:rect>
                </w:pict>
              </mc:Fallback>
            </mc:AlternateContent>
          </w:r>
        </w:sdtContent>
      </w:sdt>
      <w:r w:rsidR="008F691A" w:rsidRPr="008F691A">
        <w:rPr>
          <w:rFonts w:eastAsia="Arial" w:cs="Times New Roman"/>
          <w:noProof/>
          <w:sz w:val="36"/>
          <w:lang w:eastAsia="en-AU"/>
        </w:rPr>
        <w:drawing>
          <wp:anchor distT="0" distB="0" distL="114300" distR="114300" simplePos="0" relativeHeight="251670016" behindDoc="1" locked="1" layoutInCell="1" allowOverlap="1" wp14:anchorId="4608D08D" wp14:editId="5B3596E6">
            <wp:simplePos x="0" y="0"/>
            <wp:positionH relativeFrom="page">
              <wp:posOffset>0</wp:posOffset>
            </wp:positionH>
            <wp:positionV relativeFrom="page">
              <wp:posOffset>7620</wp:posOffset>
            </wp:positionV>
            <wp:extent cx="7559675" cy="106934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FHA_A4.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675" cy="10693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dt>
      <w:sdtPr>
        <w:rPr>
          <w:rFonts w:eastAsia="Times New Roman" w:cs="Times New Roman"/>
          <w:b/>
          <w:color w:val="D7532D"/>
          <w:sz w:val="44"/>
          <w:szCs w:val="52"/>
        </w:rPr>
        <w:id w:val="1802269070"/>
        <w:placeholder>
          <w:docPart w:val="E7D90037495C4EE8A8E5F8B49DF42726"/>
        </w:placeholder>
      </w:sdtPr>
      <w:sdtEndPr/>
      <w:sdtContent>
        <w:p w:rsidR="008F691A" w:rsidRPr="008F691A" w:rsidRDefault="008F691A" w:rsidP="008F691A">
          <w:pPr>
            <w:spacing w:before="7560" w:after="0"/>
            <w:ind w:right="3969"/>
            <w:rPr>
              <w:rFonts w:eastAsia="Times New Roman" w:cs="Times New Roman"/>
              <w:b/>
              <w:color w:val="D7532D"/>
              <w:sz w:val="44"/>
              <w:szCs w:val="52"/>
            </w:rPr>
          </w:pPr>
          <w:r>
            <w:rPr>
              <w:rFonts w:eastAsia="Times New Roman" w:cs="Times New Roman"/>
              <w:b/>
              <w:color w:val="D7532D"/>
              <w:sz w:val="44"/>
              <w:szCs w:val="52"/>
            </w:rPr>
            <w:t>TOOL</w:t>
          </w:r>
        </w:p>
      </w:sdtContent>
    </w:sdt>
    <w:p w:rsidR="008F691A" w:rsidRPr="008F691A" w:rsidRDefault="008F691A" w:rsidP="008F691A">
      <w:pPr>
        <w:spacing w:before="360" w:after="0"/>
        <w:ind w:right="3969"/>
        <w:rPr>
          <w:rFonts w:eastAsia="Arial" w:cs="Times New Roman"/>
          <w:sz w:val="36"/>
        </w:rPr>
      </w:pPr>
      <w:r w:rsidRPr="008F691A">
        <w:rPr>
          <w:rFonts w:eastAsia="Arial" w:cs="Times New Roman"/>
          <w:sz w:val="36"/>
        </w:rPr>
        <w:t>About Affordable Housing</w:t>
      </w:r>
    </w:p>
    <w:p w:rsidR="008F691A" w:rsidRPr="008F691A" w:rsidRDefault="008F691A" w:rsidP="008F691A">
      <w:pPr>
        <w:spacing w:after="0" w:line="240" w:lineRule="auto"/>
        <w:rPr>
          <w:rFonts w:eastAsia="Arial" w:cs="Times New Roman"/>
          <w:sz w:val="2"/>
        </w:rPr>
      </w:pPr>
    </w:p>
    <w:p w:rsidR="008F691A" w:rsidRPr="008F691A" w:rsidRDefault="008F691A" w:rsidP="008F691A">
      <w:pPr>
        <w:tabs>
          <w:tab w:val="left" w:pos="7290"/>
        </w:tabs>
        <w:rPr>
          <w:rFonts w:eastAsia="Arial" w:cs="Times New Roman"/>
        </w:rPr>
      </w:pPr>
      <w:r w:rsidRPr="008F691A">
        <w:rPr>
          <w:rFonts w:eastAsia="Arial" w:cs="Times New Roman"/>
        </w:rPr>
        <w:br w:type="page"/>
      </w:r>
    </w:p>
    <w:p w:rsidR="00B911DA" w:rsidRPr="008F691A" w:rsidRDefault="00F02275" w:rsidP="008F691A">
      <w:pPr>
        <w:pStyle w:val="FedH1"/>
      </w:pPr>
      <w:r w:rsidRPr="008F691A">
        <w:lastRenderedPageBreak/>
        <w:t>About</w:t>
      </w:r>
      <w:r w:rsidR="00C32118" w:rsidRPr="008F691A">
        <w:t xml:space="preserve"> Affordable Housing</w:t>
      </w:r>
    </w:p>
    <w:p w:rsidR="008F691A" w:rsidRPr="008F691A" w:rsidRDefault="008F691A" w:rsidP="008F691A">
      <w:pPr>
        <w:pStyle w:val="FedH1"/>
      </w:pPr>
    </w:p>
    <w:p w:rsidR="00753C6B" w:rsidRPr="008F691A" w:rsidRDefault="00753C6B" w:rsidP="008F691A">
      <w:pPr>
        <w:pStyle w:val="FedH2"/>
      </w:pPr>
      <w:r w:rsidRPr="008F691A">
        <w:t>When i</w:t>
      </w:r>
      <w:r w:rsidR="00E3594F" w:rsidRPr="008F691A">
        <w:t>s</w:t>
      </w:r>
      <w:r w:rsidRPr="008F691A">
        <w:t xml:space="preserve"> housing ‘affordable’?</w:t>
      </w:r>
    </w:p>
    <w:p w:rsidR="001372F2" w:rsidRPr="008F691A" w:rsidRDefault="00B11746" w:rsidP="00B11746">
      <w:pPr>
        <w:rPr>
          <w:sz w:val="24"/>
          <w:szCs w:val="24"/>
        </w:rPr>
      </w:pPr>
      <w:r w:rsidRPr="008F691A">
        <w:rPr>
          <w:sz w:val="24"/>
          <w:szCs w:val="24"/>
        </w:rPr>
        <w:t xml:space="preserve">Housing is generally considered to be </w:t>
      </w:r>
      <w:r w:rsidRPr="008F691A">
        <w:rPr>
          <w:b/>
          <w:sz w:val="24"/>
          <w:szCs w:val="24"/>
        </w:rPr>
        <w:t>‘affordable’</w:t>
      </w:r>
      <w:r w:rsidRPr="008F691A">
        <w:rPr>
          <w:sz w:val="24"/>
          <w:szCs w:val="24"/>
        </w:rPr>
        <w:t xml:space="preserve"> when very low, low and moderate income households can pay their rent or mortgage and still have enough</w:t>
      </w:r>
      <w:r w:rsidR="00753C6B" w:rsidRPr="008F691A">
        <w:rPr>
          <w:sz w:val="24"/>
          <w:szCs w:val="24"/>
        </w:rPr>
        <w:t xml:space="preserve"> left over</w:t>
      </w:r>
      <w:r w:rsidRPr="008F691A">
        <w:rPr>
          <w:sz w:val="24"/>
          <w:szCs w:val="24"/>
        </w:rPr>
        <w:t xml:space="preserve"> to pay for other basic needs such as food, clothing, transport, medical care and education. </w:t>
      </w:r>
    </w:p>
    <w:p w:rsidR="00B11746" w:rsidRPr="008F691A" w:rsidRDefault="00B11746" w:rsidP="00B11746">
      <w:pPr>
        <w:rPr>
          <w:sz w:val="24"/>
          <w:szCs w:val="24"/>
        </w:rPr>
      </w:pPr>
      <w:r w:rsidRPr="008F691A">
        <w:rPr>
          <w:sz w:val="24"/>
          <w:szCs w:val="24"/>
        </w:rPr>
        <w:t xml:space="preserve">Housing costs will generally be less than 30% of household income to be affordable. </w:t>
      </w:r>
    </w:p>
    <w:p w:rsidR="00753C6B" w:rsidRPr="008F691A" w:rsidRDefault="00753C6B" w:rsidP="00753C6B">
      <w:pPr>
        <w:pStyle w:val="Heading4"/>
        <w:pBdr>
          <w:top w:val="single" w:sz="4" w:space="1" w:color="auto"/>
          <w:left w:val="single" w:sz="4" w:space="4" w:color="auto"/>
          <w:bottom w:val="single" w:sz="4" w:space="1" w:color="auto"/>
          <w:right w:val="single" w:sz="4" w:space="0" w:color="auto"/>
        </w:pBdr>
        <w:rPr>
          <w:rFonts w:ascii="Arial" w:hAnsi="Arial" w:cs="Arial"/>
          <w:b w:val="0"/>
          <w:color w:val="D7532D"/>
          <w:sz w:val="24"/>
        </w:rPr>
      </w:pPr>
      <w:r w:rsidRPr="008F691A">
        <w:rPr>
          <w:rFonts w:ascii="Arial" w:hAnsi="Arial" w:cs="Arial"/>
          <w:color w:val="D7532D"/>
          <w:sz w:val="24"/>
        </w:rPr>
        <w:t xml:space="preserve">Hospital cleaner, Trang, what a difference </w:t>
      </w:r>
      <w:r w:rsidR="008F0100" w:rsidRPr="008F691A">
        <w:rPr>
          <w:rFonts w:ascii="Arial" w:hAnsi="Arial" w:cs="Arial"/>
          <w:color w:val="D7532D"/>
          <w:sz w:val="24"/>
        </w:rPr>
        <w:t>Community Housing</w:t>
      </w:r>
      <w:r w:rsidR="008F691A" w:rsidRPr="008F691A">
        <w:rPr>
          <w:rFonts w:ascii="Arial" w:hAnsi="Arial" w:cs="Arial"/>
          <w:color w:val="D7532D"/>
          <w:sz w:val="24"/>
        </w:rPr>
        <w:t xml:space="preserve"> makes</w:t>
      </w:r>
    </w:p>
    <w:p w:rsidR="00753C6B" w:rsidRPr="008F691A" w:rsidRDefault="00A003F2" w:rsidP="00753C6B">
      <w:pPr>
        <w:pBdr>
          <w:top w:val="single" w:sz="4" w:space="1" w:color="auto"/>
          <w:left w:val="single" w:sz="4" w:space="4" w:color="auto"/>
          <w:bottom w:val="single" w:sz="4" w:space="1" w:color="auto"/>
          <w:right w:val="single" w:sz="4" w:space="0" w:color="auto"/>
        </w:pBdr>
        <w:rPr>
          <w:sz w:val="24"/>
          <w:szCs w:val="24"/>
        </w:rPr>
      </w:pPr>
      <w:r w:rsidRPr="008F691A">
        <w:rPr>
          <w:sz w:val="24"/>
          <w:szCs w:val="24"/>
        </w:rPr>
        <w:t xml:space="preserve">Trang is 28 years old, and </w:t>
      </w:r>
      <w:r w:rsidR="00753C6B" w:rsidRPr="008F691A">
        <w:rPr>
          <w:sz w:val="24"/>
          <w:szCs w:val="24"/>
        </w:rPr>
        <w:t xml:space="preserve">arrived from Vietnam </w:t>
      </w:r>
      <w:r w:rsidRPr="008F691A">
        <w:rPr>
          <w:sz w:val="24"/>
          <w:szCs w:val="24"/>
        </w:rPr>
        <w:t>5</w:t>
      </w:r>
      <w:r w:rsidR="00753C6B" w:rsidRPr="008F691A">
        <w:rPr>
          <w:sz w:val="24"/>
          <w:szCs w:val="24"/>
        </w:rPr>
        <w:t xml:space="preserve"> years ago. Trang felt lucky to get a full-time job as a cleaner at the </w:t>
      </w:r>
      <w:r w:rsidRPr="008F691A">
        <w:rPr>
          <w:sz w:val="24"/>
          <w:szCs w:val="24"/>
        </w:rPr>
        <w:t>RPA H</w:t>
      </w:r>
      <w:r w:rsidR="00753C6B" w:rsidRPr="008F691A">
        <w:rPr>
          <w:sz w:val="24"/>
          <w:szCs w:val="24"/>
        </w:rPr>
        <w:t>ospital in Camperdown where she earns $750 p</w:t>
      </w:r>
      <w:r w:rsidRPr="008F691A">
        <w:rPr>
          <w:sz w:val="24"/>
          <w:szCs w:val="24"/>
        </w:rPr>
        <w:t>.w.</w:t>
      </w:r>
      <w:r w:rsidR="00753C6B" w:rsidRPr="008F691A">
        <w:rPr>
          <w:sz w:val="24"/>
          <w:szCs w:val="24"/>
        </w:rPr>
        <w:t xml:space="preserve"> Since her relationship broke down</w:t>
      </w:r>
      <w:r w:rsidRPr="008F691A">
        <w:rPr>
          <w:sz w:val="24"/>
          <w:szCs w:val="24"/>
        </w:rPr>
        <w:t xml:space="preserve"> 2 years ago</w:t>
      </w:r>
      <w:r w:rsidR="00753C6B" w:rsidRPr="008F691A">
        <w:rPr>
          <w:sz w:val="24"/>
          <w:szCs w:val="24"/>
        </w:rPr>
        <w:t xml:space="preserve">, she has been living between friends’ places while she’s been trying to find an affordable place to rent. A colleague suggested she contact her local </w:t>
      </w:r>
      <w:r w:rsidRPr="008F691A">
        <w:rPr>
          <w:sz w:val="24"/>
          <w:szCs w:val="24"/>
        </w:rPr>
        <w:t>community housing provider</w:t>
      </w:r>
      <w:r w:rsidR="00753C6B" w:rsidRPr="008F691A">
        <w:rPr>
          <w:sz w:val="24"/>
          <w:szCs w:val="24"/>
        </w:rPr>
        <w:t xml:space="preserve">. Trang made the call and </w:t>
      </w:r>
      <w:r w:rsidRPr="008F691A">
        <w:rPr>
          <w:sz w:val="24"/>
          <w:szCs w:val="24"/>
        </w:rPr>
        <w:t xml:space="preserve">a </w:t>
      </w:r>
      <w:r w:rsidR="00753C6B" w:rsidRPr="008F691A">
        <w:rPr>
          <w:sz w:val="24"/>
          <w:szCs w:val="24"/>
        </w:rPr>
        <w:t>few months she was moving into a studio apartment right near the hospital. Best of all, her rent was affordable on her cleaner’s wage. It gave her the freedom to save a bit and think about what she wanted to do next with her life.</w:t>
      </w:r>
    </w:p>
    <w:p w:rsidR="008F691A" w:rsidRDefault="008F691A" w:rsidP="008F691A">
      <w:pPr>
        <w:pStyle w:val="FedH2"/>
      </w:pPr>
    </w:p>
    <w:p w:rsidR="00753C6B" w:rsidRPr="008F691A" w:rsidRDefault="00753C6B" w:rsidP="008F691A">
      <w:pPr>
        <w:pStyle w:val="FedH2"/>
      </w:pPr>
      <w:r w:rsidRPr="008F691A">
        <w:t xml:space="preserve">What are some examples of Affordable Housing? </w:t>
      </w:r>
    </w:p>
    <w:p w:rsidR="00C06B4A" w:rsidRDefault="00C06B4A" w:rsidP="00C06B4A">
      <w:pPr>
        <w:rPr>
          <w:sz w:val="24"/>
          <w:szCs w:val="24"/>
        </w:rPr>
      </w:pPr>
      <w:r w:rsidRPr="008F691A">
        <w:rPr>
          <w:sz w:val="24"/>
          <w:szCs w:val="24"/>
        </w:rPr>
        <w:t>Affordable housing includes a wide range of products</w:t>
      </w:r>
      <w:r w:rsidR="008F0100" w:rsidRPr="008F691A">
        <w:rPr>
          <w:sz w:val="24"/>
          <w:szCs w:val="24"/>
        </w:rPr>
        <w:t>.</w:t>
      </w:r>
      <w:r w:rsidRPr="008F691A">
        <w:rPr>
          <w:sz w:val="24"/>
          <w:szCs w:val="24"/>
        </w:rPr>
        <w:t xml:space="preserve"> As well as public and community housing, this can include affordable ‘key worker’ rental housing, and share equity purchase products.  Smaller apartments and secondary dwelling in some areas can also be affordable. </w:t>
      </w:r>
    </w:p>
    <w:p w:rsidR="008F691A" w:rsidRPr="008F691A" w:rsidRDefault="008F691A" w:rsidP="00C06B4A">
      <w:pPr>
        <w:rPr>
          <w:sz w:val="24"/>
          <w:szCs w:val="24"/>
        </w:rPr>
      </w:pPr>
      <w:r w:rsidRPr="008F691A">
        <w:rPr>
          <w:noProof/>
          <w:lang w:eastAsia="en-AU"/>
        </w:rPr>
        <w:drawing>
          <wp:anchor distT="0" distB="0" distL="114300" distR="114300" simplePos="0" relativeHeight="251649536" behindDoc="1" locked="0" layoutInCell="1" allowOverlap="1" wp14:anchorId="514C2BE6" wp14:editId="723CE706">
            <wp:simplePos x="0" y="0"/>
            <wp:positionH relativeFrom="column">
              <wp:posOffset>0</wp:posOffset>
            </wp:positionH>
            <wp:positionV relativeFrom="paragraph">
              <wp:posOffset>156845</wp:posOffset>
            </wp:positionV>
            <wp:extent cx="2667000" cy="1786255"/>
            <wp:effectExtent l="19050" t="19050" r="19050" b="23495"/>
            <wp:wrapTight wrapText="bothSides">
              <wp:wrapPolygon edited="0">
                <wp:start x="-154" y="-230"/>
                <wp:lineTo x="-154" y="21654"/>
                <wp:lineTo x="21600" y="21654"/>
                <wp:lineTo x="21600" y="-230"/>
                <wp:lineTo x="-154" y="-230"/>
              </wp:wrapPolygon>
            </wp:wrapTight>
            <wp:docPr id="56324" name="Picture 3" descr="http://www.humecha.com.au/images/prembroke-studio-apartments-3-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Picture 3" descr="http://www.humecha.com.au/images/prembroke-studio-apartments-3-bi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1786255"/>
                    </a:xfrm>
                    <a:prstGeom prst="rect">
                      <a:avLst/>
                    </a:prstGeom>
                    <a:noFill/>
                    <a:ln>
                      <a:solidFill>
                        <a:schemeClr val="accent1"/>
                      </a:solidFill>
                    </a:ln>
                    <a:extLst/>
                  </pic:spPr>
                </pic:pic>
              </a:graphicData>
            </a:graphic>
          </wp:anchor>
        </w:drawing>
      </w:r>
    </w:p>
    <w:p w:rsidR="00C06B4A" w:rsidRPr="008F691A" w:rsidRDefault="00C06B4A" w:rsidP="00C06B4A">
      <w:pPr>
        <w:rPr>
          <w:sz w:val="24"/>
          <w:szCs w:val="24"/>
        </w:rPr>
      </w:pPr>
      <w:r w:rsidRPr="008F691A">
        <w:rPr>
          <w:sz w:val="24"/>
          <w:szCs w:val="24"/>
        </w:rPr>
        <w:t xml:space="preserve">‘New Generation’ Boarding Houses, like the inner-west boarding house managed by Hume Community Housing  can also be an affordable option for very low income single people and couples, especially when managed by a community housing provider.  </w:t>
      </w:r>
    </w:p>
    <w:p w:rsidR="008F691A" w:rsidRDefault="008F691A" w:rsidP="00C06B4A"/>
    <w:p w:rsidR="008F691A" w:rsidRDefault="008F691A" w:rsidP="00C06B4A"/>
    <w:p w:rsidR="008F691A" w:rsidRDefault="008F691A" w:rsidP="00C06B4A"/>
    <w:p w:rsidR="008F691A" w:rsidRDefault="008F691A" w:rsidP="00C06B4A">
      <w:pPr>
        <w:rPr>
          <w:sz w:val="24"/>
          <w:szCs w:val="24"/>
        </w:rPr>
      </w:pPr>
      <w:r w:rsidRPr="008F691A">
        <w:rPr>
          <w:noProof/>
          <w:lang w:eastAsia="en-AU"/>
        </w:rPr>
        <w:lastRenderedPageBreak/>
        <w:drawing>
          <wp:anchor distT="0" distB="0" distL="114300" distR="114300" simplePos="0" relativeHeight="251664896" behindDoc="1" locked="0" layoutInCell="1" allowOverlap="1" wp14:anchorId="3D988BD5" wp14:editId="20394BF0">
            <wp:simplePos x="0" y="0"/>
            <wp:positionH relativeFrom="column">
              <wp:posOffset>171450</wp:posOffset>
            </wp:positionH>
            <wp:positionV relativeFrom="paragraph">
              <wp:posOffset>256540</wp:posOffset>
            </wp:positionV>
            <wp:extent cx="1704975" cy="2273935"/>
            <wp:effectExtent l="19050" t="19050" r="28575" b="12065"/>
            <wp:wrapTight wrapText="bothSides">
              <wp:wrapPolygon edited="0">
                <wp:start x="-241" y="-181"/>
                <wp:lineTo x="-241" y="21534"/>
                <wp:lineTo x="21721" y="21534"/>
                <wp:lineTo x="21721" y="-181"/>
                <wp:lineTo x="-241" y="-18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4975" cy="2273935"/>
                    </a:xfrm>
                    <a:prstGeom prst="rect">
                      <a:avLst/>
                    </a:prstGeom>
                    <a:noFill/>
                    <a:ln>
                      <a:solidFill>
                        <a:schemeClr val="accent1"/>
                      </a:solidFill>
                    </a:ln>
                  </pic:spPr>
                </pic:pic>
              </a:graphicData>
            </a:graphic>
          </wp:anchor>
        </w:drawing>
      </w:r>
    </w:p>
    <w:p w:rsidR="008F691A" w:rsidRDefault="008F691A" w:rsidP="00C06B4A">
      <w:pPr>
        <w:rPr>
          <w:sz w:val="24"/>
          <w:szCs w:val="24"/>
        </w:rPr>
      </w:pPr>
    </w:p>
    <w:p w:rsidR="0024723F" w:rsidRPr="008F691A" w:rsidRDefault="00C06B4A" w:rsidP="00C06B4A">
      <w:pPr>
        <w:rPr>
          <w:sz w:val="24"/>
          <w:szCs w:val="24"/>
        </w:rPr>
      </w:pPr>
      <w:r w:rsidRPr="008F691A">
        <w:rPr>
          <w:sz w:val="24"/>
          <w:szCs w:val="24"/>
        </w:rPr>
        <w:t xml:space="preserve">Modern affordable housing developments are well designed, of very high quality, and look the same as </w:t>
      </w:r>
      <w:r w:rsidR="0024723F" w:rsidRPr="008F691A">
        <w:rPr>
          <w:sz w:val="24"/>
          <w:szCs w:val="24"/>
        </w:rPr>
        <w:t>nearby developments.</w:t>
      </w:r>
      <w:r w:rsidRPr="008F691A">
        <w:rPr>
          <w:sz w:val="24"/>
          <w:szCs w:val="24"/>
        </w:rPr>
        <w:t xml:space="preserve"> </w:t>
      </w:r>
      <w:r w:rsidR="0024723F" w:rsidRPr="008F691A">
        <w:rPr>
          <w:sz w:val="24"/>
          <w:szCs w:val="24"/>
        </w:rPr>
        <w:t xml:space="preserve">An example is UNO in inner-city Adelaide, with 146 apartments for social housing tenants, key worker renters, and families who have purchased their units at discount and full market prices. </w:t>
      </w:r>
    </w:p>
    <w:p w:rsidR="00A003F2" w:rsidRDefault="00A003F2" w:rsidP="00C06B4A">
      <w:pPr>
        <w:rPr>
          <w:sz w:val="24"/>
          <w:szCs w:val="24"/>
        </w:rPr>
      </w:pPr>
    </w:p>
    <w:p w:rsidR="008F691A" w:rsidRDefault="008F691A" w:rsidP="00C06B4A">
      <w:pPr>
        <w:rPr>
          <w:sz w:val="24"/>
          <w:szCs w:val="24"/>
        </w:rPr>
      </w:pPr>
    </w:p>
    <w:p w:rsidR="008F691A" w:rsidRPr="008F691A" w:rsidRDefault="008F691A" w:rsidP="00C06B4A">
      <w:pPr>
        <w:rPr>
          <w:sz w:val="24"/>
          <w:szCs w:val="24"/>
        </w:rPr>
      </w:pPr>
    </w:p>
    <w:p w:rsidR="008F691A" w:rsidRDefault="008F691A" w:rsidP="00C06B4A">
      <w:pPr>
        <w:rPr>
          <w:sz w:val="24"/>
          <w:szCs w:val="24"/>
        </w:rPr>
      </w:pPr>
      <w:r w:rsidRPr="008F691A">
        <w:rPr>
          <w:noProof/>
          <w:sz w:val="24"/>
          <w:szCs w:val="24"/>
          <w:lang w:eastAsia="en-AU"/>
        </w:rPr>
        <w:drawing>
          <wp:anchor distT="0" distB="0" distL="114300" distR="114300" simplePos="0" relativeHeight="251666944" behindDoc="1" locked="0" layoutInCell="1" allowOverlap="1" wp14:anchorId="37E270D0" wp14:editId="050E9C9B">
            <wp:simplePos x="0" y="0"/>
            <wp:positionH relativeFrom="column">
              <wp:posOffset>2647950</wp:posOffset>
            </wp:positionH>
            <wp:positionV relativeFrom="paragraph">
              <wp:posOffset>161925</wp:posOffset>
            </wp:positionV>
            <wp:extent cx="3114675" cy="1257300"/>
            <wp:effectExtent l="19050" t="19050" r="28575" b="19050"/>
            <wp:wrapTight wrapText="bothSides">
              <wp:wrapPolygon edited="0">
                <wp:start x="-132" y="-327"/>
                <wp:lineTo x="-132" y="21600"/>
                <wp:lineTo x="21666" y="21600"/>
                <wp:lineTo x="21666" y="-327"/>
                <wp:lineTo x="-132" y="-32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4675" cy="12573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8F0100" w:rsidRPr="008F691A">
        <w:rPr>
          <w:sz w:val="24"/>
          <w:szCs w:val="24"/>
        </w:rPr>
        <w:t xml:space="preserve">Urban </w:t>
      </w:r>
      <w:r w:rsidR="009639FE" w:rsidRPr="008F691A">
        <w:rPr>
          <w:sz w:val="24"/>
          <w:szCs w:val="24"/>
        </w:rPr>
        <w:t>release areas like Ropes Crossing in Sydney’s west include affordable rental homes designed to the same high standards as their private market neighbours. Homes managed by Wentworth Community Housing are often rented to low and moderate income families working in Parramatta of other major service centres.</w:t>
      </w:r>
    </w:p>
    <w:p w:rsidR="00C06B4A" w:rsidRPr="008F691A" w:rsidRDefault="00A003F2" w:rsidP="00C06B4A">
      <w:pPr>
        <w:rPr>
          <w:sz w:val="24"/>
          <w:szCs w:val="24"/>
        </w:rPr>
      </w:pPr>
      <w:r w:rsidRPr="008F691A">
        <w:rPr>
          <w:sz w:val="24"/>
          <w:szCs w:val="24"/>
        </w:rPr>
        <w:t>R</w:t>
      </w:r>
      <w:r w:rsidR="00C06B4A" w:rsidRPr="008F691A">
        <w:rPr>
          <w:sz w:val="24"/>
          <w:szCs w:val="24"/>
        </w:rPr>
        <w:t xml:space="preserve">esearch shows that including affordable housing will not have a negative impact on property prices, and will often </w:t>
      </w:r>
      <w:r w:rsidRPr="008F691A">
        <w:rPr>
          <w:sz w:val="24"/>
          <w:szCs w:val="24"/>
        </w:rPr>
        <w:t>have a positive effect d</w:t>
      </w:r>
      <w:r w:rsidR="00C06B4A" w:rsidRPr="008F691A">
        <w:rPr>
          <w:sz w:val="24"/>
          <w:szCs w:val="24"/>
        </w:rPr>
        <w:t xml:space="preserve">ue to </w:t>
      </w:r>
      <w:r w:rsidRPr="008F691A">
        <w:rPr>
          <w:sz w:val="24"/>
          <w:szCs w:val="24"/>
        </w:rPr>
        <w:t xml:space="preserve">urban </w:t>
      </w:r>
      <w:r w:rsidR="00C06B4A" w:rsidRPr="008F691A">
        <w:rPr>
          <w:sz w:val="24"/>
          <w:szCs w:val="24"/>
        </w:rPr>
        <w:t>improvements</w:t>
      </w:r>
      <w:r w:rsidRPr="008F691A">
        <w:rPr>
          <w:sz w:val="24"/>
          <w:szCs w:val="24"/>
        </w:rPr>
        <w:t>.</w:t>
      </w:r>
      <w:r w:rsidR="00C06B4A" w:rsidRPr="008F691A">
        <w:rPr>
          <w:sz w:val="24"/>
          <w:szCs w:val="24"/>
        </w:rPr>
        <w:t xml:space="preserve">  </w:t>
      </w:r>
    </w:p>
    <w:p w:rsidR="008F691A" w:rsidRDefault="008F691A" w:rsidP="008F691A">
      <w:pPr>
        <w:pStyle w:val="FedH2"/>
      </w:pPr>
    </w:p>
    <w:p w:rsidR="00753C6B" w:rsidRPr="008F691A" w:rsidRDefault="00753C6B" w:rsidP="008F691A">
      <w:pPr>
        <w:pStyle w:val="FedH2"/>
      </w:pPr>
      <w:r w:rsidRPr="008F691A">
        <w:t xml:space="preserve">Why is Affordable Housing Important? </w:t>
      </w:r>
    </w:p>
    <w:p w:rsidR="00F02275" w:rsidRPr="008F691A" w:rsidRDefault="00F02275" w:rsidP="00F02275">
      <w:pPr>
        <w:rPr>
          <w:sz w:val="24"/>
          <w:szCs w:val="24"/>
        </w:rPr>
      </w:pPr>
      <w:r w:rsidRPr="008F691A">
        <w:rPr>
          <w:b/>
          <w:sz w:val="24"/>
          <w:szCs w:val="24"/>
        </w:rPr>
        <w:t>Anyone</w:t>
      </w:r>
      <w:r w:rsidRPr="008F691A">
        <w:rPr>
          <w:sz w:val="24"/>
          <w:szCs w:val="24"/>
        </w:rPr>
        <w:t xml:space="preserve"> </w:t>
      </w:r>
      <w:r w:rsidRPr="008F691A">
        <w:rPr>
          <w:b/>
          <w:sz w:val="24"/>
          <w:szCs w:val="24"/>
        </w:rPr>
        <w:t>in the community could need affordable housing</w:t>
      </w:r>
      <w:r w:rsidRPr="008F691A">
        <w:rPr>
          <w:sz w:val="24"/>
          <w:szCs w:val="24"/>
        </w:rPr>
        <w:t xml:space="preserve">. This includes a young person </w:t>
      </w:r>
      <w:r w:rsidR="001372F2" w:rsidRPr="008F691A">
        <w:rPr>
          <w:sz w:val="24"/>
          <w:szCs w:val="24"/>
        </w:rPr>
        <w:t xml:space="preserve">who wants to </w:t>
      </w:r>
      <w:r w:rsidRPr="008F691A">
        <w:rPr>
          <w:sz w:val="24"/>
          <w:szCs w:val="24"/>
        </w:rPr>
        <w:t>live near where they grew up, a recently divorced person</w:t>
      </w:r>
      <w:r w:rsidR="001372F2" w:rsidRPr="008F691A">
        <w:rPr>
          <w:sz w:val="24"/>
          <w:szCs w:val="24"/>
        </w:rPr>
        <w:t>, working families with one or even two low incomes, o</w:t>
      </w:r>
      <w:r w:rsidRPr="008F691A">
        <w:rPr>
          <w:sz w:val="24"/>
          <w:szCs w:val="24"/>
        </w:rPr>
        <w:t>r an older person on a reduced retirement income</w:t>
      </w:r>
      <w:r w:rsidR="001372F2" w:rsidRPr="008F691A">
        <w:rPr>
          <w:sz w:val="24"/>
          <w:szCs w:val="24"/>
        </w:rPr>
        <w:t>.</w:t>
      </w:r>
      <w:r w:rsidRPr="008F691A">
        <w:rPr>
          <w:sz w:val="24"/>
          <w:szCs w:val="24"/>
        </w:rPr>
        <w:t xml:space="preserve"> </w:t>
      </w:r>
    </w:p>
    <w:p w:rsidR="00F02275" w:rsidRDefault="00F02275" w:rsidP="00F02275">
      <w:pPr>
        <w:rPr>
          <w:sz w:val="24"/>
          <w:szCs w:val="24"/>
        </w:rPr>
      </w:pPr>
      <w:r w:rsidRPr="008F691A">
        <w:rPr>
          <w:sz w:val="24"/>
          <w:szCs w:val="24"/>
        </w:rPr>
        <w:t>Lack of affordably priced housing not only affects the quality of life of families</w:t>
      </w:r>
      <w:r w:rsidR="001372F2" w:rsidRPr="008F691A">
        <w:rPr>
          <w:sz w:val="24"/>
          <w:szCs w:val="24"/>
        </w:rPr>
        <w:t xml:space="preserve">. </w:t>
      </w:r>
      <w:r w:rsidRPr="008F691A">
        <w:rPr>
          <w:sz w:val="24"/>
          <w:szCs w:val="24"/>
        </w:rPr>
        <w:t xml:space="preserve">The loss of young families and workers in lower paid essential service jobs can adversely affect local economies, and is contributing to labour shortages in </w:t>
      </w:r>
      <w:r w:rsidR="001372F2" w:rsidRPr="008F691A">
        <w:rPr>
          <w:sz w:val="24"/>
          <w:szCs w:val="24"/>
        </w:rPr>
        <w:t xml:space="preserve">Sydney and more expensive regions. </w:t>
      </w:r>
    </w:p>
    <w:p w:rsidR="008F691A" w:rsidRDefault="008F691A" w:rsidP="00F02275">
      <w:pPr>
        <w:rPr>
          <w:sz w:val="24"/>
          <w:szCs w:val="24"/>
        </w:rPr>
      </w:pPr>
    </w:p>
    <w:p w:rsidR="008F691A" w:rsidRPr="008F691A" w:rsidRDefault="008F691A" w:rsidP="00F02275">
      <w:pPr>
        <w:rPr>
          <w:sz w:val="24"/>
          <w:szCs w:val="24"/>
        </w:rPr>
      </w:pPr>
    </w:p>
    <w:p w:rsidR="00753C6B" w:rsidRPr="008F691A" w:rsidRDefault="00753C6B" w:rsidP="00753C6B">
      <w:pPr>
        <w:pStyle w:val="Heading4"/>
        <w:pBdr>
          <w:top w:val="single" w:sz="4" w:space="1" w:color="auto"/>
          <w:left w:val="single" w:sz="4" w:space="4" w:color="auto"/>
          <w:bottom w:val="single" w:sz="4" w:space="1" w:color="auto"/>
          <w:right w:val="single" w:sz="4" w:space="4" w:color="auto"/>
        </w:pBdr>
        <w:rPr>
          <w:rFonts w:ascii="Arial" w:hAnsi="Arial" w:cs="Arial"/>
          <w:b w:val="0"/>
          <w:color w:val="D7532D"/>
          <w:sz w:val="24"/>
          <w:szCs w:val="24"/>
        </w:rPr>
      </w:pPr>
      <w:r w:rsidRPr="008F691A">
        <w:rPr>
          <w:rFonts w:ascii="Arial" w:hAnsi="Arial" w:cs="Arial"/>
          <w:color w:val="D7532D"/>
          <w:sz w:val="24"/>
          <w:szCs w:val="24"/>
        </w:rPr>
        <w:lastRenderedPageBreak/>
        <w:t>Key Worker &amp; Private Renter in Randwick, Carl</w:t>
      </w:r>
      <w:r w:rsidR="008F691A" w:rsidRPr="008F691A">
        <w:rPr>
          <w:rFonts w:ascii="Arial" w:hAnsi="Arial" w:cs="Arial"/>
          <w:color w:val="D7532D"/>
          <w:sz w:val="24"/>
          <w:szCs w:val="24"/>
        </w:rPr>
        <w:t>een, without Affordable Housing</w:t>
      </w:r>
    </w:p>
    <w:p w:rsidR="00753C6B" w:rsidRPr="008F691A" w:rsidRDefault="00753C6B" w:rsidP="00753C6B">
      <w:pPr>
        <w:pBdr>
          <w:top w:val="single" w:sz="4" w:space="1" w:color="auto"/>
          <w:left w:val="single" w:sz="4" w:space="4" w:color="auto"/>
          <w:bottom w:val="single" w:sz="4" w:space="1" w:color="auto"/>
          <w:right w:val="single" w:sz="4" w:space="4" w:color="auto"/>
        </w:pBdr>
        <w:rPr>
          <w:sz w:val="24"/>
          <w:szCs w:val="24"/>
        </w:rPr>
      </w:pPr>
      <w:r w:rsidRPr="008F691A">
        <w:rPr>
          <w:sz w:val="24"/>
          <w:szCs w:val="24"/>
        </w:rPr>
        <w:t>Carleen is 38 years old Registered Nurse at St Vincent’s Hospital in Darlinghurst, earning an award wage of $1,200 per week</w:t>
      </w:r>
      <w:r w:rsidR="008F0100" w:rsidRPr="008F691A">
        <w:rPr>
          <w:sz w:val="24"/>
          <w:szCs w:val="24"/>
        </w:rPr>
        <w:t>, making her a ‘Low Income’ worker</w:t>
      </w:r>
      <w:r w:rsidRPr="008F691A">
        <w:rPr>
          <w:sz w:val="24"/>
          <w:szCs w:val="24"/>
        </w:rPr>
        <w:t>.</w:t>
      </w:r>
      <w:r w:rsidR="00AE5CDD" w:rsidRPr="008F691A">
        <w:rPr>
          <w:sz w:val="24"/>
          <w:szCs w:val="24"/>
        </w:rPr>
        <w:t xml:space="preserve"> </w:t>
      </w:r>
      <w:r w:rsidR="008F0100" w:rsidRPr="008F691A">
        <w:rPr>
          <w:sz w:val="24"/>
          <w:szCs w:val="24"/>
        </w:rPr>
        <w:t xml:space="preserve">She </w:t>
      </w:r>
      <w:r w:rsidRPr="008F691A">
        <w:rPr>
          <w:sz w:val="24"/>
          <w:szCs w:val="24"/>
        </w:rPr>
        <w:t xml:space="preserve">is a shift worker and </w:t>
      </w:r>
      <w:r w:rsidR="00AE5CDD" w:rsidRPr="008F691A">
        <w:rPr>
          <w:sz w:val="24"/>
          <w:szCs w:val="24"/>
        </w:rPr>
        <w:t xml:space="preserve">can’t live too </w:t>
      </w:r>
      <w:r w:rsidRPr="008F691A">
        <w:rPr>
          <w:sz w:val="24"/>
          <w:szCs w:val="24"/>
        </w:rPr>
        <w:t>far from where sh</w:t>
      </w:r>
      <w:r w:rsidR="00AE5CDD" w:rsidRPr="008F691A">
        <w:rPr>
          <w:sz w:val="24"/>
          <w:szCs w:val="24"/>
        </w:rPr>
        <w:t xml:space="preserve">e works. She doesn’t own a car, so </w:t>
      </w:r>
      <w:r w:rsidRPr="008F691A">
        <w:rPr>
          <w:sz w:val="24"/>
          <w:szCs w:val="24"/>
        </w:rPr>
        <w:t>Randwick is an ideal location for public transport</w:t>
      </w:r>
      <w:r w:rsidR="00AE5CDD" w:rsidRPr="008F691A">
        <w:rPr>
          <w:sz w:val="24"/>
          <w:szCs w:val="24"/>
        </w:rPr>
        <w:t>,</w:t>
      </w:r>
      <w:r w:rsidRPr="008F691A">
        <w:rPr>
          <w:sz w:val="24"/>
          <w:szCs w:val="24"/>
        </w:rPr>
        <w:t xml:space="preserve"> even</w:t>
      </w:r>
      <w:r w:rsidR="00AE5CDD" w:rsidRPr="008F691A">
        <w:rPr>
          <w:sz w:val="24"/>
          <w:szCs w:val="24"/>
        </w:rPr>
        <w:t xml:space="preserve"> when her shifts end very late. But the rent on Carleen’s one-bedroom unit takes more than</w:t>
      </w:r>
      <w:r w:rsidRPr="008F691A">
        <w:rPr>
          <w:sz w:val="24"/>
          <w:szCs w:val="24"/>
        </w:rPr>
        <w:t xml:space="preserve"> 40% of her income</w:t>
      </w:r>
      <w:r w:rsidR="00AE5CDD" w:rsidRPr="008F691A">
        <w:rPr>
          <w:sz w:val="24"/>
          <w:szCs w:val="24"/>
        </w:rPr>
        <w:t>, and she</w:t>
      </w:r>
      <w:r w:rsidRPr="008F691A">
        <w:rPr>
          <w:sz w:val="24"/>
          <w:szCs w:val="24"/>
        </w:rPr>
        <w:t xml:space="preserve"> has just received notice </w:t>
      </w:r>
      <w:r w:rsidR="00AE5CDD" w:rsidRPr="008F691A">
        <w:rPr>
          <w:sz w:val="24"/>
          <w:szCs w:val="24"/>
        </w:rPr>
        <w:t xml:space="preserve">of a rent increase </w:t>
      </w:r>
      <w:r w:rsidRPr="008F691A">
        <w:rPr>
          <w:sz w:val="24"/>
          <w:szCs w:val="24"/>
        </w:rPr>
        <w:t>to $525 per week.</w:t>
      </w:r>
      <w:r w:rsidR="00AE5CDD" w:rsidRPr="008F691A">
        <w:rPr>
          <w:sz w:val="24"/>
          <w:szCs w:val="24"/>
        </w:rPr>
        <w:t xml:space="preserve"> With other expenses, it’s been difficult to save toward a </w:t>
      </w:r>
      <w:r w:rsidRPr="008F691A">
        <w:rPr>
          <w:sz w:val="24"/>
          <w:szCs w:val="24"/>
        </w:rPr>
        <w:t xml:space="preserve">deposit to </w:t>
      </w:r>
      <w:r w:rsidR="00AE5CDD" w:rsidRPr="008F691A">
        <w:rPr>
          <w:sz w:val="24"/>
          <w:szCs w:val="24"/>
        </w:rPr>
        <w:t>buy</w:t>
      </w:r>
      <w:r w:rsidRPr="008F691A">
        <w:rPr>
          <w:sz w:val="24"/>
          <w:szCs w:val="24"/>
        </w:rPr>
        <w:t xml:space="preserve"> her own unit</w:t>
      </w:r>
      <w:r w:rsidR="00AE5CDD" w:rsidRPr="008F691A">
        <w:rPr>
          <w:sz w:val="24"/>
          <w:szCs w:val="24"/>
        </w:rPr>
        <w:t xml:space="preserve">. Carleen is </w:t>
      </w:r>
      <w:r w:rsidRPr="008F691A">
        <w:rPr>
          <w:sz w:val="24"/>
          <w:szCs w:val="24"/>
        </w:rPr>
        <w:t xml:space="preserve">worried that </w:t>
      </w:r>
      <w:r w:rsidR="00AE5CDD" w:rsidRPr="008F691A">
        <w:rPr>
          <w:sz w:val="24"/>
          <w:szCs w:val="24"/>
        </w:rPr>
        <w:t xml:space="preserve">if </w:t>
      </w:r>
      <w:r w:rsidRPr="008F691A">
        <w:rPr>
          <w:sz w:val="24"/>
          <w:szCs w:val="24"/>
        </w:rPr>
        <w:t>rents keep increasing</w:t>
      </w:r>
      <w:r w:rsidR="00AE5CDD" w:rsidRPr="008F691A">
        <w:rPr>
          <w:sz w:val="24"/>
          <w:szCs w:val="24"/>
        </w:rPr>
        <w:t xml:space="preserve">, </w:t>
      </w:r>
      <w:r w:rsidRPr="008F691A">
        <w:rPr>
          <w:sz w:val="24"/>
          <w:szCs w:val="24"/>
        </w:rPr>
        <w:t>she</w:t>
      </w:r>
      <w:r w:rsidR="00AE5CDD" w:rsidRPr="008F691A">
        <w:rPr>
          <w:sz w:val="24"/>
          <w:szCs w:val="24"/>
        </w:rPr>
        <w:t>’ll h</w:t>
      </w:r>
      <w:r w:rsidRPr="008F691A">
        <w:rPr>
          <w:sz w:val="24"/>
          <w:szCs w:val="24"/>
        </w:rPr>
        <w:t xml:space="preserve">ave to look for a place further out, making shift work </w:t>
      </w:r>
      <w:r w:rsidR="00C06B4A" w:rsidRPr="008F691A">
        <w:rPr>
          <w:sz w:val="24"/>
          <w:szCs w:val="24"/>
        </w:rPr>
        <w:t xml:space="preserve">very </w:t>
      </w:r>
      <w:r w:rsidRPr="008F691A">
        <w:rPr>
          <w:sz w:val="24"/>
          <w:szCs w:val="24"/>
        </w:rPr>
        <w:t>difficult.</w:t>
      </w:r>
    </w:p>
    <w:p w:rsidR="00F02275" w:rsidRPr="008F691A" w:rsidRDefault="009639FE">
      <w:pPr>
        <w:rPr>
          <w:sz w:val="24"/>
          <w:szCs w:val="24"/>
        </w:rPr>
      </w:pPr>
      <w:r w:rsidRPr="008F691A">
        <w:rPr>
          <w:sz w:val="24"/>
          <w:szCs w:val="24"/>
        </w:rPr>
        <w:t>For others, affordable housing means</w:t>
      </w:r>
      <w:r w:rsidR="00F039D9" w:rsidRPr="008F691A">
        <w:rPr>
          <w:sz w:val="24"/>
          <w:szCs w:val="24"/>
        </w:rPr>
        <w:t xml:space="preserve"> just </w:t>
      </w:r>
      <w:r w:rsidRPr="008F691A">
        <w:rPr>
          <w:sz w:val="24"/>
          <w:szCs w:val="24"/>
        </w:rPr>
        <w:t>keeping a roof over their head</w:t>
      </w:r>
      <w:r w:rsidR="00F039D9" w:rsidRPr="008F691A">
        <w:rPr>
          <w:sz w:val="24"/>
          <w:szCs w:val="24"/>
        </w:rPr>
        <w:t>.</w:t>
      </w:r>
      <w:r w:rsidRPr="008F691A">
        <w:rPr>
          <w:sz w:val="24"/>
          <w:szCs w:val="24"/>
        </w:rPr>
        <w:t xml:space="preserve"> </w:t>
      </w:r>
    </w:p>
    <w:p w:rsidR="003C0289" w:rsidRPr="008F691A" w:rsidRDefault="003C0289" w:rsidP="003C0289">
      <w:pPr>
        <w:pStyle w:val="Heading4"/>
        <w:pBdr>
          <w:top w:val="single" w:sz="4" w:space="1" w:color="auto"/>
          <w:left w:val="single" w:sz="4" w:space="4" w:color="auto"/>
          <w:bottom w:val="single" w:sz="4" w:space="1" w:color="auto"/>
          <w:right w:val="single" w:sz="4" w:space="4" w:color="auto"/>
        </w:pBdr>
        <w:rPr>
          <w:rFonts w:ascii="Arial" w:hAnsi="Arial" w:cs="Arial"/>
          <w:b w:val="0"/>
          <w:color w:val="D7532D"/>
          <w:sz w:val="24"/>
          <w:szCs w:val="24"/>
        </w:rPr>
      </w:pPr>
      <w:r w:rsidRPr="008F691A">
        <w:rPr>
          <w:rFonts w:ascii="Arial" w:hAnsi="Arial" w:cs="Arial"/>
          <w:color w:val="D7532D"/>
          <w:sz w:val="24"/>
          <w:szCs w:val="24"/>
        </w:rPr>
        <w:t>Long-term Kirribilli boarding house lodger, Margaret,</w:t>
      </w:r>
      <w:r w:rsidR="008F691A" w:rsidRPr="008F691A">
        <w:rPr>
          <w:rFonts w:ascii="Arial" w:hAnsi="Arial" w:cs="Arial"/>
          <w:color w:val="D7532D"/>
          <w:sz w:val="24"/>
          <w:szCs w:val="24"/>
        </w:rPr>
        <w:t xml:space="preserve"> can stay in her community</w:t>
      </w:r>
    </w:p>
    <w:p w:rsidR="003C0289" w:rsidRPr="008F691A" w:rsidRDefault="003C0289" w:rsidP="003C0289">
      <w:pPr>
        <w:pBdr>
          <w:top w:val="single" w:sz="4" w:space="1" w:color="auto"/>
          <w:left w:val="single" w:sz="4" w:space="4" w:color="auto"/>
          <w:bottom w:val="single" w:sz="4" w:space="1" w:color="auto"/>
          <w:right w:val="single" w:sz="4" w:space="4" w:color="auto"/>
        </w:pBdr>
        <w:rPr>
          <w:sz w:val="24"/>
          <w:szCs w:val="24"/>
        </w:rPr>
      </w:pPr>
      <w:r w:rsidRPr="008F691A">
        <w:rPr>
          <w:sz w:val="24"/>
          <w:szCs w:val="24"/>
        </w:rPr>
        <w:t xml:space="preserve">Margaret is 65 years old. She has been living in a small, single room in an old, rambling 99 room boarding house in Kirribilli since the </w:t>
      </w:r>
      <w:r w:rsidR="009639FE" w:rsidRPr="008F691A">
        <w:rPr>
          <w:sz w:val="24"/>
          <w:szCs w:val="24"/>
        </w:rPr>
        <w:t>early</w:t>
      </w:r>
      <w:r w:rsidRPr="008F691A">
        <w:rPr>
          <w:sz w:val="24"/>
          <w:szCs w:val="24"/>
        </w:rPr>
        <w:t>-1990s</w:t>
      </w:r>
      <w:r w:rsidR="00A003F2" w:rsidRPr="008F691A">
        <w:rPr>
          <w:sz w:val="24"/>
          <w:szCs w:val="24"/>
        </w:rPr>
        <w:t>, which she rarely leaves</w:t>
      </w:r>
      <w:r w:rsidRPr="008F691A">
        <w:rPr>
          <w:sz w:val="24"/>
          <w:szCs w:val="24"/>
        </w:rPr>
        <w:t xml:space="preserve">. </w:t>
      </w:r>
      <w:r w:rsidR="009639FE" w:rsidRPr="008F691A">
        <w:rPr>
          <w:sz w:val="24"/>
          <w:szCs w:val="24"/>
        </w:rPr>
        <w:t xml:space="preserve">Margaret has chronic mental illness </w:t>
      </w:r>
      <w:r w:rsidRPr="008F691A">
        <w:rPr>
          <w:sz w:val="24"/>
          <w:szCs w:val="24"/>
        </w:rPr>
        <w:t xml:space="preserve">and gets by on </w:t>
      </w:r>
      <w:r w:rsidR="00445D2B" w:rsidRPr="008F691A">
        <w:rPr>
          <w:sz w:val="24"/>
          <w:szCs w:val="24"/>
        </w:rPr>
        <w:t>the Disability Support Pension.</w:t>
      </w:r>
      <w:r w:rsidR="009639FE" w:rsidRPr="008F691A">
        <w:rPr>
          <w:sz w:val="24"/>
          <w:szCs w:val="24"/>
        </w:rPr>
        <w:t xml:space="preserve"> </w:t>
      </w:r>
      <w:r w:rsidR="00A003F2" w:rsidRPr="008F691A">
        <w:rPr>
          <w:sz w:val="24"/>
          <w:szCs w:val="24"/>
        </w:rPr>
        <w:t>S</w:t>
      </w:r>
      <w:r w:rsidR="00445D2B" w:rsidRPr="008F691A">
        <w:rPr>
          <w:sz w:val="24"/>
          <w:szCs w:val="24"/>
        </w:rPr>
        <w:t xml:space="preserve">he </w:t>
      </w:r>
      <w:r w:rsidRPr="008F691A">
        <w:rPr>
          <w:sz w:val="24"/>
          <w:szCs w:val="24"/>
        </w:rPr>
        <w:t xml:space="preserve">has always been able to </w:t>
      </w:r>
      <w:r w:rsidR="00445D2B" w:rsidRPr="008F691A">
        <w:rPr>
          <w:sz w:val="24"/>
          <w:szCs w:val="24"/>
        </w:rPr>
        <w:t>pay</w:t>
      </w:r>
      <w:r w:rsidRPr="008F691A">
        <w:rPr>
          <w:sz w:val="24"/>
          <w:szCs w:val="24"/>
        </w:rPr>
        <w:t xml:space="preserve"> her rent. The boarding house is </w:t>
      </w:r>
      <w:r w:rsidR="00A003F2" w:rsidRPr="008F691A">
        <w:rPr>
          <w:sz w:val="24"/>
          <w:szCs w:val="24"/>
        </w:rPr>
        <w:t xml:space="preserve">now </w:t>
      </w:r>
      <w:r w:rsidRPr="008F691A">
        <w:rPr>
          <w:sz w:val="24"/>
          <w:szCs w:val="24"/>
        </w:rPr>
        <w:t xml:space="preserve">being redeveloped into luxury </w:t>
      </w:r>
      <w:r w:rsidR="00A003F2" w:rsidRPr="008F691A">
        <w:rPr>
          <w:sz w:val="24"/>
          <w:szCs w:val="24"/>
        </w:rPr>
        <w:t>apartments</w:t>
      </w:r>
      <w:r w:rsidRPr="008F691A">
        <w:rPr>
          <w:sz w:val="24"/>
          <w:szCs w:val="24"/>
        </w:rPr>
        <w:t xml:space="preserve"> with views of Sydney Harbour. </w:t>
      </w:r>
      <w:r w:rsidR="00A003F2" w:rsidRPr="008F691A">
        <w:rPr>
          <w:sz w:val="24"/>
          <w:szCs w:val="24"/>
        </w:rPr>
        <w:t xml:space="preserve">There is nowhere locally, or in wider Sydney, where </w:t>
      </w:r>
      <w:r w:rsidRPr="008F691A">
        <w:rPr>
          <w:sz w:val="24"/>
          <w:szCs w:val="24"/>
        </w:rPr>
        <w:t xml:space="preserve">Margret </w:t>
      </w:r>
      <w:r w:rsidR="00A003F2" w:rsidRPr="008F691A">
        <w:rPr>
          <w:sz w:val="24"/>
          <w:szCs w:val="24"/>
        </w:rPr>
        <w:t xml:space="preserve">can afford to rent privately. Luckily, she has been allocated priority housing by Link Housing in an apartment jointly developed by Link and North Sydney Council. Without this, she would most likely be homeless. </w:t>
      </w:r>
      <w:r w:rsidRPr="008F691A">
        <w:rPr>
          <w:sz w:val="24"/>
          <w:szCs w:val="24"/>
        </w:rPr>
        <w:t xml:space="preserve"> </w:t>
      </w:r>
    </w:p>
    <w:p w:rsidR="00A003F2" w:rsidRPr="008F691A" w:rsidRDefault="00340A72" w:rsidP="008F691A">
      <w:pPr>
        <w:pStyle w:val="FedH2"/>
      </w:pPr>
      <w:r w:rsidRPr="008F691A">
        <w:t>Where can I find out more?</w:t>
      </w:r>
    </w:p>
    <w:p w:rsidR="00340A72" w:rsidRPr="008F691A" w:rsidRDefault="00340A72">
      <w:pPr>
        <w:rPr>
          <w:sz w:val="24"/>
          <w:szCs w:val="24"/>
        </w:rPr>
      </w:pPr>
      <w:r w:rsidRPr="008F691A">
        <w:rPr>
          <w:b/>
          <w:sz w:val="24"/>
          <w:szCs w:val="24"/>
        </w:rPr>
        <w:t>[Insert CHP name]</w:t>
      </w:r>
      <w:r w:rsidRPr="008F691A">
        <w:rPr>
          <w:sz w:val="24"/>
          <w:szCs w:val="24"/>
        </w:rPr>
        <w:t xml:space="preserve"> </w:t>
      </w:r>
      <w:r w:rsidR="00587503" w:rsidRPr="008F691A">
        <w:rPr>
          <w:sz w:val="24"/>
          <w:szCs w:val="24"/>
        </w:rPr>
        <w:t xml:space="preserve">has been providing affordable housing in your community for </w:t>
      </w:r>
      <w:r w:rsidR="00587503" w:rsidRPr="008F691A">
        <w:rPr>
          <w:b/>
          <w:sz w:val="24"/>
          <w:szCs w:val="24"/>
        </w:rPr>
        <w:t>[?]</w:t>
      </w:r>
      <w:r w:rsidR="00587503" w:rsidRPr="008F691A">
        <w:rPr>
          <w:sz w:val="24"/>
          <w:szCs w:val="24"/>
        </w:rPr>
        <w:t xml:space="preserve"> years. </w:t>
      </w:r>
      <w:r w:rsidRPr="008F691A">
        <w:rPr>
          <w:sz w:val="24"/>
          <w:szCs w:val="24"/>
        </w:rPr>
        <w:t>If you want to know more about affordable housing, or think you or someone you know might be eligible, contact us</w:t>
      </w:r>
      <w:r w:rsidR="00587503" w:rsidRPr="008F691A">
        <w:rPr>
          <w:sz w:val="24"/>
          <w:szCs w:val="24"/>
        </w:rPr>
        <w:t xml:space="preserve"> on </w:t>
      </w:r>
      <w:r w:rsidR="00587503" w:rsidRPr="008F691A">
        <w:rPr>
          <w:b/>
          <w:sz w:val="24"/>
          <w:szCs w:val="24"/>
        </w:rPr>
        <w:t>[insert contact details].</w:t>
      </w:r>
      <w:r w:rsidR="00587503" w:rsidRPr="008F691A">
        <w:rPr>
          <w:sz w:val="24"/>
          <w:szCs w:val="24"/>
        </w:rPr>
        <w:t xml:space="preserve"> </w:t>
      </w:r>
    </w:p>
    <w:sectPr w:rsidR="00340A72" w:rsidRPr="008F691A" w:rsidSect="00F02275">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7F2" w:rsidRDefault="000677F2" w:rsidP="000677F2">
      <w:pPr>
        <w:spacing w:after="0" w:line="240" w:lineRule="auto"/>
      </w:pPr>
      <w:r>
        <w:separator/>
      </w:r>
    </w:p>
  </w:endnote>
  <w:endnote w:type="continuationSeparator" w:id="0">
    <w:p w:rsidR="000677F2" w:rsidRDefault="000677F2" w:rsidP="00067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91A" w:rsidRDefault="008F691A" w:rsidP="00FC14FE">
    <w:pPr>
      <w:pStyle w:val="PgNum"/>
      <w:framePr w:wrap="around"/>
    </w:pPr>
    <w:r>
      <w:t xml:space="preserve">Page </w:t>
    </w:r>
    <w:r>
      <w:rPr>
        <w:sz w:val="24"/>
        <w:szCs w:val="24"/>
      </w:rPr>
      <w:fldChar w:fldCharType="begin"/>
    </w:r>
    <w:r>
      <w:instrText xml:space="preserve"> PAGE </w:instrText>
    </w:r>
    <w:r>
      <w:rPr>
        <w:sz w:val="24"/>
        <w:szCs w:val="24"/>
      </w:rPr>
      <w:fldChar w:fldCharType="separate"/>
    </w:r>
    <w:r w:rsidR="004C795C">
      <w:rPr>
        <w:noProof/>
      </w:rPr>
      <w:t>2</w:t>
    </w:r>
    <w:r>
      <w:rPr>
        <w:sz w:val="24"/>
        <w:szCs w:val="24"/>
      </w:rPr>
      <w:fldChar w:fldCharType="end"/>
    </w:r>
    <w:r>
      <w:t xml:space="preserve"> of </w:t>
    </w:r>
    <w:r w:rsidR="004C795C">
      <w:fldChar w:fldCharType="begin"/>
    </w:r>
    <w:r w:rsidR="004C795C">
      <w:instrText xml:space="preserve"> NUMPAGES  </w:instrText>
    </w:r>
    <w:r w:rsidR="004C795C">
      <w:fldChar w:fldCharType="separate"/>
    </w:r>
    <w:r w:rsidR="004C795C">
      <w:rPr>
        <w:noProof/>
      </w:rPr>
      <w:t>4</w:t>
    </w:r>
    <w:r w:rsidR="004C795C">
      <w:rPr>
        <w:noProof/>
      </w:rPr>
      <w:fldChar w:fldCharType="end"/>
    </w:r>
  </w:p>
  <w:p w:rsidR="008F691A" w:rsidRPr="00FC14FE" w:rsidRDefault="008F691A" w:rsidP="00FC14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7F2" w:rsidRDefault="000677F2" w:rsidP="000677F2">
      <w:pPr>
        <w:spacing w:after="0" w:line="240" w:lineRule="auto"/>
      </w:pPr>
      <w:r>
        <w:separator/>
      </w:r>
    </w:p>
  </w:footnote>
  <w:footnote w:type="continuationSeparator" w:id="0">
    <w:p w:rsidR="000677F2" w:rsidRDefault="000677F2" w:rsidP="000677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91A" w:rsidRDefault="008F691A">
    <w:pPr>
      <w:pStyle w:val="Header"/>
    </w:pPr>
    <w:r w:rsidRPr="00D25320">
      <w:rPr>
        <w:noProof/>
        <w:lang w:eastAsia="en-AU"/>
      </w:rPr>
      <w:drawing>
        <wp:anchor distT="0" distB="0" distL="114300" distR="114300" simplePos="0" relativeHeight="251659264" behindDoc="1" locked="1" layoutInCell="1" allowOverlap="1" wp14:anchorId="6671775A" wp14:editId="29FCABB0">
          <wp:simplePos x="0" y="0"/>
          <wp:positionH relativeFrom="page">
            <wp:align>right</wp:align>
          </wp:positionH>
          <wp:positionV relativeFrom="page">
            <wp:align>top</wp:align>
          </wp:positionV>
          <wp:extent cx="1922400" cy="1778400"/>
          <wp:effectExtent l="0" t="0" r="1905" b="0"/>
          <wp:wrapNone/>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FHA-Corner-top-grey.jpg"/>
                  <pic:cNvPicPr/>
                </pic:nvPicPr>
                <pic:blipFill>
                  <a:blip r:embed="rId1">
                    <a:extLst>
                      <a:ext uri="{28A0092B-C50C-407E-A947-70E740481C1C}">
                        <a14:useLocalDpi xmlns:a14="http://schemas.microsoft.com/office/drawing/2010/main" val="0"/>
                      </a:ext>
                    </a:extLst>
                  </a:blip>
                  <a:stretch>
                    <a:fillRect/>
                  </a:stretch>
                </pic:blipFill>
                <pic:spPr>
                  <a:xfrm>
                    <a:off x="0" y="0"/>
                    <a:ext cx="1922400" cy="1778400"/>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xmlns:arto="http://schemas.microsoft.com/office/word/2006/arto"/>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D245A"/>
    <w:multiLevelType w:val="hybridMultilevel"/>
    <w:tmpl w:val="98325F62"/>
    <w:lvl w:ilvl="0" w:tplc="0C090001">
      <w:start w:val="1"/>
      <w:numFmt w:val="bullet"/>
      <w:pStyle w:val="FedBulletpoints-Number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B1650B9"/>
    <w:multiLevelType w:val="hybridMultilevel"/>
    <w:tmpl w:val="19D6787E"/>
    <w:lvl w:ilvl="0" w:tplc="17DE170A">
      <w:start w:val="1"/>
      <w:numFmt w:val="bullet"/>
      <w:pStyle w:val="FedBulletpoints"/>
      <w:lvlText w:val="•"/>
      <w:lvlJc w:val="left"/>
      <w:pPr>
        <w:tabs>
          <w:tab w:val="num" w:pos="720"/>
        </w:tabs>
        <w:ind w:left="720" w:hanging="360"/>
      </w:pPr>
      <w:rPr>
        <w:rFonts w:ascii="Tahoma" w:hAnsi="Tahoma" w:hint="default"/>
      </w:rPr>
    </w:lvl>
    <w:lvl w:ilvl="1" w:tplc="30FED2B4">
      <w:start w:val="55"/>
      <w:numFmt w:val="bullet"/>
      <w:lvlText w:val="•"/>
      <w:lvlJc w:val="left"/>
      <w:pPr>
        <w:tabs>
          <w:tab w:val="num" w:pos="1440"/>
        </w:tabs>
        <w:ind w:left="1440" w:hanging="360"/>
      </w:pPr>
      <w:rPr>
        <w:rFonts w:ascii="Tahoma" w:hAnsi="Tahoma" w:hint="default"/>
      </w:rPr>
    </w:lvl>
    <w:lvl w:ilvl="2" w:tplc="CD2CC562" w:tentative="1">
      <w:start w:val="1"/>
      <w:numFmt w:val="bullet"/>
      <w:lvlText w:val="•"/>
      <w:lvlJc w:val="left"/>
      <w:pPr>
        <w:tabs>
          <w:tab w:val="num" w:pos="2160"/>
        </w:tabs>
        <w:ind w:left="2160" w:hanging="360"/>
      </w:pPr>
      <w:rPr>
        <w:rFonts w:ascii="Tahoma" w:hAnsi="Tahoma" w:hint="default"/>
      </w:rPr>
    </w:lvl>
    <w:lvl w:ilvl="3" w:tplc="CDD62772" w:tentative="1">
      <w:start w:val="1"/>
      <w:numFmt w:val="bullet"/>
      <w:lvlText w:val="•"/>
      <w:lvlJc w:val="left"/>
      <w:pPr>
        <w:tabs>
          <w:tab w:val="num" w:pos="2880"/>
        </w:tabs>
        <w:ind w:left="2880" w:hanging="360"/>
      </w:pPr>
      <w:rPr>
        <w:rFonts w:ascii="Tahoma" w:hAnsi="Tahoma" w:hint="default"/>
      </w:rPr>
    </w:lvl>
    <w:lvl w:ilvl="4" w:tplc="9F18E48E" w:tentative="1">
      <w:start w:val="1"/>
      <w:numFmt w:val="bullet"/>
      <w:lvlText w:val="•"/>
      <w:lvlJc w:val="left"/>
      <w:pPr>
        <w:tabs>
          <w:tab w:val="num" w:pos="3600"/>
        </w:tabs>
        <w:ind w:left="3600" w:hanging="360"/>
      </w:pPr>
      <w:rPr>
        <w:rFonts w:ascii="Tahoma" w:hAnsi="Tahoma" w:hint="default"/>
      </w:rPr>
    </w:lvl>
    <w:lvl w:ilvl="5" w:tplc="992E168C" w:tentative="1">
      <w:start w:val="1"/>
      <w:numFmt w:val="bullet"/>
      <w:lvlText w:val="•"/>
      <w:lvlJc w:val="left"/>
      <w:pPr>
        <w:tabs>
          <w:tab w:val="num" w:pos="4320"/>
        </w:tabs>
        <w:ind w:left="4320" w:hanging="360"/>
      </w:pPr>
      <w:rPr>
        <w:rFonts w:ascii="Tahoma" w:hAnsi="Tahoma" w:hint="default"/>
      </w:rPr>
    </w:lvl>
    <w:lvl w:ilvl="6" w:tplc="52EE07CA" w:tentative="1">
      <w:start w:val="1"/>
      <w:numFmt w:val="bullet"/>
      <w:lvlText w:val="•"/>
      <w:lvlJc w:val="left"/>
      <w:pPr>
        <w:tabs>
          <w:tab w:val="num" w:pos="5040"/>
        </w:tabs>
        <w:ind w:left="5040" w:hanging="360"/>
      </w:pPr>
      <w:rPr>
        <w:rFonts w:ascii="Tahoma" w:hAnsi="Tahoma" w:hint="default"/>
      </w:rPr>
    </w:lvl>
    <w:lvl w:ilvl="7" w:tplc="4C2809AA" w:tentative="1">
      <w:start w:val="1"/>
      <w:numFmt w:val="bullet"/>
      <w:lvlText w:val="•"/>
      <w:lvlJc w:val="left"/>
      <w:pPr>
        <w:tabs>
          <w:tab w:val="num" w:pos="5760"/>
        </w:tabs>
        <w:ind w:left="5760" w:hanging="360"/>
      </w:pPr>
      <w:rPr>
        <w:rFonts w:ascii="Tahoma" w:hAnsi="Tahoma" w:hint="default"/>
      </w:rPr>
    </w:lvl>
    <w:lvl w:ilvl="8" w:tplc="1D6AD622" w:tentative="1">
      <w:start w:val="1"/>
      <w:numFmt w:val="bullet"/>
      <w:lvlText w:val="•"/>
      <w:lvlJc w:val="left"/>
      <w:pPr>
        <w:tabs>
          <w:tab w:val="num" w:pos="6480"/>
        </w:tabs>
        <w:ind w:left="6480" w:hanging="360"/>
      </w:pPr>
      <w:rPr>
        <w:rFonts w:ascii="Tahoma" w:hAnsi="Tahoma" w:hint="default"/>
      </w:rPr>
    </w:lvl>
  </w:abstractNum>
  <w:abstractNum w:abstractNumId="2">
    <w:nsid w:val="2CC07D8E"/>
    <w:multiLevelType w:val="hybridMultilevel"/>
    <w:tmpl w:val="4F8AFA72"/>
    <w:lvl w:ilvl="0" w:tplc="999A260C">
      <w:start w:val="1"/>
      <w:numFmt w:val="bullet"/>
      <w:lvlText w:val=""/>
      <w:lvlJc w:val="left"/>
      <w:pPr>
        <w:ind w:left="227" w:hanging="227"/>
      </w:pPr>
      <w:rPr>
        <w:rFonts w:ascii="Symbol" w:hAnsi="Symbol" w:hint="default"/>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3">
    <w:nsid w:val="7CBB5829"/>
    <w:multiLevelType w:val="hybridMultilevel"/>
    <w:tmpl w:val="B3D216A0"/>
    <w:lvl w:ilvl="0" w:tplc="FC10998A">
      <w:start w:val="1"/>
      <w:numFmt w:val="decimal"/>
      <w:lvlText w:val="%1."/>
      <w:lvlJc w:val="left"/>
      <w:pPr>
        <w:ind w:left="947" w:hanging="227"/>
      </w:pPr>
      <w:rPr>
        <w:rFonts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118"/>
    <w:rsid w:val="000677F2"/>
    <w:rsid w:val="000A4DCF"/>
    <w:rsid w:val="001372F2"/>
    <w:rsid w:val="00177217"/>
    <w:rsid w:val="001A7F02"/>
    <w:rsid w:val="0024723F"/>
    <w:rsid w:val="002663C5"/>
    <w:rsid w:val="00340A72"/>
    <w:rsid w:val="003C0289"/>
    <w:rsid w:val="004345B4"/>
    <w:rsid w:val="00445D2B"/>
    <w:rsid w:val="004C795C"/>
    <w:rsid w:val="00556C4F"/>
    <w:rsid w:val="00587503"/>
    <w:rsid w:val="00612BDE"/>
    <w:rsid w:val="00656907"/>
    <w:rsid w:val="006F3E48"/>
    <w:rsid w:val="00753C6B"/>
    <w:rsid w:val="007B0996"/>
    <w:rsid w:val="008F0100"/>
    <w:rsid w:val="008F691A"/>
    <w:rsid w:val="009639FE"/>
    <w:rsid w:val="009859FF"/>
    <w:rsid w:val="00A003F2"/>
    <w:rsid w:val="00A2790E"/>
    <w:rsid w:val="00A7575F"/>
    <w:rsid w:val="00AE5CDD"/>
    <w:rsid w:val="00B11746"/>
    <w:rsid w:val="00BB2B36"/>
    <w:rsid w:val="00C06B4A"/>
    <w:rsid w:val="00C32118"/>
    <w:rsid w:val="00CB4F9F"/>
    <w:rsid w:val="00D73076"/>
    <w:rsid w:val="00DE4039"/>
    <w:rsid w:val="00E3594F"/>
    <w:rsid w:val="00F02275"/>
    <w:rsid w:val="00F039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262626" w:themeColor="text1" w:themeTint="D9"/>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8F69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link w:val="Heading3Char"/>
    <w:uiPriority w:val="9"/>
    <w:semiHidden/>
    <w:unhideWhenUsed/>
    <w:qFormat/>
    <w:rsid w:val="008F691A"/>
    <w:pPr>
      <w:keepNext/>
      <w:keepLines/>
      <w:spacing w:before="200" w:after="0"/>
      <w:outlineLvl w:val="2"/>
    </w:pPr>
    <w:rPr>
      <w:rFonts w:asciiTheme="majorHAnsi" w:eastAsiaTheme="majorEastAsia" w:hAnsiTheme="majorHAnsi" w:cstheme="majorBidi"/>
      <w:b/>
      <w:bCs/>
      <w:color w:val="5B9BD5" w:themeColor="accent1"/>
      <w:sz w:val="22"/>
      <w:szCs w:val="22"/>
    </w:rPr>
  </w:style>
  <w:style w:type="paragraph" w:styleId="Heading4">
    <w:name w:val="heading 4"/>
    <w:basedOn w:val="Normal"/>
    <w:next w:val="Normal"/>
    <w:link w:val="Heading4Char"/>
    <w:uiPriority w:val="9"/>
    <w:unhideWhenUsed/>
    <w:qFormat/>
    <w:rsid w:val="008F691A"/>
    <w:pPr>
      <w:keepNext/>
      <w:keepLines/>
      <w:spacing w:before="200" w:after="0"/>
      <w:outlineLvl w:val="3"/>
    </w:pPr>
    <w:rPr>
      <w:rFonts w:asciiTheme="majorHAnsi" w:eastAsiaTheme="majorEastAsia" w:hAnsiTheme="majorHAnsi" w:cstheme="majorBidi"/>
      <w:b/>
      <w:bCs/>
      <w:i/>
      <w:iCs/>
      <w:color w:val="5B9BD5" w:themeColor="accent1"/>
      <w:sz w:val="22"/>
      <w:szCs w:val="22"/>
    </w:rPr>
  </w:style>
  <w:style w:type="paragraph" w:styleId="Heading5">
    <w:name w:val="heading 5"/>
    <w:basedOn w:val="Normal"/>
    <w:next w:val="Normal"/>
    <w:link w:val="Heading5Char"/>
    <w:uiPriority w:val="9"/>
    <w:semiHidden/>
    <w:unhideWhenUsed/>
    <w:qFormat/>
    <w:rsid w:val="008F691A"/>
    <w:pPr>
      <w:keepNext/>
      <w:keepLines/>
      <w:spacing w:before="200" w:after="0"/>
      <w:outlineLvl w:val="4"/>
    </w:pPr>
    <w:rPr>
      <w:rFonts w:asciiTheme="majorHAnsi" w:eastAsiaTheme="majorEastAsia" w:hAnsiTheme="majorHAnsi" w:cstheme="majorBidi"/>
      <w:color w:val="1F4D78" w:themeColor="accent1" w:themeShade="7F"/>
      <w:sz w:val="22"/>
      <w:szCs w:val="22"/>
    </w:rPr>
  </w:style>
  <w:style w:type="paragraph" w:styleId="Heading6">
    <w:name w:val="heading 6"/>
    <w:basedOn w:val="Normal"/>
    <w:next w:val="Normal"/>
    <w:link w:val="Heading6Char"/>
    <w:uiPriority w:val="9"/>
    <w:semiHidden/>
    <w:unhideWhenUsed/>
    <w:qFormat/>
    <w:rsid w:val="008F691A"/>
    <w:pPr>
      <w:keepNext/>
      <w:keepLines/>
      <w:spacing w:before="200" w:after="0"/>
      <w:outlineLvl w:val="5"/>
    </w:pPr>
    <w:rPr>
      <w:rFonts w:asciiTheme="majorHAnsi" w:eastAsiaTheme="majorEastAsia" w:hAnsiTheme="majorHAnsi" w:cstheme="majorBidi"/>
      <w:i/>
      <w:iCs/>
      <w:color w:val="1F4D78" w:themeColor="accent1" w:themeShade="7F"/>
      <w:sz w:val="22"/>
      <w:szCs w:val="22"/>
    </w:rPr>
  </w:style>
  <w:style w:type="paragraph" w:styleId="Heading7">
    <w:name w:val="heading 7"/>
    <w:basedOn w:val="Normal"/>
    <w:next w:val="Normal"/>
    <w:link w:val="Heading7Char"/>
    <w:uiPriority w:val="9"/>
    <w:semiHidden/>
    <w:unhideWhenUsed/>
    <w:qFormat/>
    <w:rsid w:val="008F691A"/>
    <w:pPr>
      <w:keepNext/>
      <w:keepLines/>
      <w:spacing w:before="200" w:after="0"/>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8F691A"/>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8F691A"/>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F691A"/>
    <w:rPr>
      <w:rFonts w:asciiTheme="majorHAnsi" w:eastAsiaTheme="majorEastAsia" w:hAnsiTheme="majorHAnsi" w:cstheme="majorBidi"/>
      <w:b/>
      <w:bCs/>
      <w:i/>
      <w:iCs/>
      <w:color w:val="5B9BD5" w:themeColor="accent1"/>
      <w:sz w:val="22"/>
      <w:szCs w:val="22"/>
    </w:rPr>
  </w:style>
  <w:style w:type="paragraph" w:styleId="Title">
    <w:name w:val="Title"/>
    <w:basedOn w:val="Normal"/>
    <w:next w:val="Normal"/>
    <w:link w:val="TitleChar"/>
    <w:uiPriority w:val="10"/>
    <w:rsid w:val="003C028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C0289"/>
    <w:rPr>
      <w:rFonts w:asciiTheme="majorHAnsi" w:eastAsiaTheme="majorEastAsia" w:hAnsiTheme="majorHAnsi" w:cstheme="majorBidi"/>
      <w:color w:val="323E4F" w:themeColor="text2" w:themeShade="BF"/>
      <w:spacing w:val="5"/>
      <w:kern w:val="28"/>
      <w:sz w:val="52"/>
      <w:szCs w:val="52"/>
    </w:rPr>
  </w:style>
  <w:style w:type="paragraph" w:styleId="BalloonText">
    <w:name w:val="Balloon Text"/>
    <w:basedOn w:val="Normal"/>
    <w:link w:val="BalloonTextChar"/>
    <w:uiPriority w:val="99"/>
    <w:semiHidden/>
    <w:unhideWhenUsed/>
    <w:rsid w:val="00067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7F2"/>
    <w:rPr>
      <w:rFonts w:ascii="Tahoma" w:hAnsi="Tahoma" w:cs="Tahoma"/>
      <w:sz w:val="16"/>
      <w:szCs w:val="16"/>
    </w:rPr>
  </w:style>
  <w:style w:type="paragraph" w:styleId="FootnoteText">
    <w:name w:val="footnote text"/>
    <w:basedOn w:val="Normal"/>
    <w:link w:val="FootnoteTextChar"/>
    <w:rsid w:val="000677F2"/>
    <w:pPr>
      <w:spacing w:after="0" w:line="240" w:lineRule="auto"/>
      <w:jc w:val="both"/>
    </w:pPr>
    <w:rPr>
      <w:rFonts w:ascii="Calisto MT" w:eastAsia="Times New Roman" w:hAnsi="Calisto MT" w:cs="Times New Roman"/>
    </w:rPr>
  </w:style>
  <w:style w:type="character" w:customStyle="1" w:styleId="FootnoteTextChar">
    <w:name w:val="Footnote Text Char"/>
    <w:basedOn w:val="DefaultParagraphFont"/>
    <w:link w:val="FootnoteText"/>
    <w:rsid w:val="000677F2"/>
    <w:rPr>
      <w:rFonts w:ascii="Calisto MT" w:eastAsia="Times New Roman" w:hAnsi="Calisto MT" w:cs="Times New Roman"/>
      <w:sz w:val="20"/>
      <w:szCs w:val="20"/>
    </w:rPr>
  </w:style>
  <w:style w:type="character" w:styleId="FootnoteReference">
    <w:name w:val="footnote reference"/>
    <w:basedOn w:val="DefaultParagraphFont"/>
    <w:rsid w:val="000677F2"/>
    <w:rPr>
      <w:vertAlign w:val="superscript"/>
    </w:rPr>
  </w:style>
  <w:style w:type="paragraph" w:styleId="Footer">
    <w:name w:val="footer"/>
    <w:basedOn w:val="Normal"/>
    <w:link w:val="FooterChar"/>
    <w:uiPriority w:val="99"/>
    <w:unhideWhenUsed/>
    <w:rsid w:val="008F69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91A"/>
  </w:style>
  <w:style w:type="paragraph" w:styleId="Header">
    <w:name w:val="header"/>
    <w:basedOn w:val="Normal"/>
    <w:link w:val="HeaderChar"/>
    <w:uiPriority w:val="99"/>
    <w:unhideWhenUsed/>
    <w:rsid w:val="008F69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91A"/>
  </w:style>
  <w:style w:type="paragraph" w:customStyle="1" w:styleId="PgNum">
    <w:name w:val="Pg Num"/>
    <w:basedOn w:val="Footer"/>
    <w:uiPriority w:val="11"/>
    <w:rsid w:val="008F691A"/>
    <w:pPr>
      <w:framePr w:wrap="around" w:vAnchor="text" w:hAnchor="margin" w:xAlign="right" w:y="1"/>
      <w:tabs>
        <w:tab w:val="clear" w:pos="4513"/>
        <w:tab w:val="clear" w:pos="9026"/>
        <w:tab w:val="right" w:pos="9356"/>
        <w:tab w:val="right" w:pos="14288"/>
      </w:tabs>
      <w:spacing w:line="276" w:lineRule="auto"/>
    </w:pPr>
    <w:rPr>
      <w:sz w:val="16"/>
    </w:rPr>
  </w:style>
  <w:style w:type="paragraph" w:customStyle="1" w:styleId="FedH1">
    <w:name w:val="Fed H1"/>
    <w:basedOn w:val="Normal"/>
    <w:link w:val="FedH1Char"/>
    <w:autoRedefine/>
    <w:qFormat/>
    <w:rsid w:val="008F691A"/>
    <w:pPr>
      <w:spacing w:after="0" w:line="240" w:lineRule="auto"/>
    </w:pPr>
    <w:rPr>
      <w:rFonts w:eastAsiaTheme="minorHAnsi"/>
      <w:b/>
      <w:color w:val="D7532D"/>
      <w:sz w:val="48"/>
      <w:szCs w:val="48"/>
    </w:rPr>
  </w:style>
  <w:style w:type="character" w:customStyle="1" w:styleId="FedH1Char">
    <w:name w:val="Fed H1 Char"/>
    <w:basedOn w:val="DefaultParagraphFont"/>
    <w:link w:val="FedH1"/>
    <w:rsid w:val="008F691A"/>
    <w:rPr>
      <w:rFonts w:eastAsiaTheme="minorHAnsi"/>
      <w:b/>
      <w:color w:val="D7532D"/>
      <w:sz w:val="48"/>
      <w:szCs w:val="48"/>
    </w:rPr>
  </w:style>
  <w:style w:type="paragraph" w:customStyle="1" w:styleId="Fednormal">
    <w:name w:val="Fed normal"/>
    <w:basedOn w:val="Normal"/>
    <w:link w:val="FednormalChar"/>
    <w:qFormat/>
    <w:rsid w:val="008F691A"/>
    <w:rPr>
      <w:rFonts w:eastAsiaTheme="minorHAnsi"/>
    </w:rPr>
  </w:style>
  <w:style w:type="character" w:customStyle="1" w:styleId="FednormalChar">
    <w:name w:val="Fed normal Char"/>
    <w:basedOn w:val="DefaultParagraphFont"/>
    <w:link w:val="Fednormal"/>
    <w:rsid w:val="008F691A"/>
    <w:rPr>
      <w:rFonts w:eastAsiaTheme="minorHAnsi"/>
    </w:rPr>
  </w:style>
  <w:style w:type="paragraph" w:customStyle="1" w:styleId="FedH2">
    <w:name w:val="Fed H2"/>
    <w:basedOn w:val="Normal"/>
    <w:link w:val="FedH2Char"/>
    <w:qFormat/>
    <w:rsid w:val="008F691A"/>
    <w:pPr>
      <w:spacing w:before="200"/>
      <w:contextualSpacing/>
    </w:pPr>
    <w:rPr>
      <w:rFonts w:eastAsiaTheme="minorHAnsi"/>
      <w:b/>
      <w:color w:val="auto"/>
      <w:sz w:val="24"/>
      <w:szCs w:val="24"/>
    </w:rPr>
  </w:style>
  <w:style w:type="character" w:customStyle="1" w:styleId="FedH2Char">
    <w:name w:val="Fed H2 Char"/>
    <w:basedOn w:val="DefaultParagraphFont"/>
    <w:link w:val="FedH2"/>
    <w:rsid w:val="008F691A"/>
    <w:rPr>
      <w:rFonts w:eastAsiaTheme="minorHAnsi"/>
      <w:b/>
      <w:color w:val="auto"/>
      <w:sz w:val="24"/>
      <w:szCs w:val="24"/>
    </w:rPr>
  </w:style>
  <w:style w:type="paragraph" w:customStyle="1" w:styleId="FedNormal-nospaces">
    <w:name w:val="Fed Normal - no spaces"/>
    <w:basedOn w:val="Fednormal"/>
    <w:link w:val="FedNormal-nospacesChar"/>
    <w:qFormat/>
    <w:rsid w:val="008F691A"/>
    <w:pPr>
      <w:jc w:val="both"/>
    </w:pPr>
  </w:style>
  <w:style w:type="character" w:customStyle="1" w:styleId="FedNormal-nospacesChar">
    <w:name w:val="Fed Normal - no spaces Char"/>
    <w:basedOn w:val="FednormalChar"/>
    <w:link w:val="FedNormal-nospaces"/>
    <w:rsid w:val="008F691A"/>
    <w:rPr>
      <w:rFonts w:eastAsiaTheme="minorHAnsi"/>
    </w:rPr>
  </w:style>
  <w:style w:type="paragraph" w:customStyle="1" w:styleId="FedBulletpoints">
    <w:name w:val="Fed Bullet points"/>
    <w:basedOn w:val="Fednormal"/>
    <w:link w:val="FedBulletpointsChar"/>
    <w:qFormat/>
    <w:rsid w:val="008F691A"/>
    <w:pPr>
      <w:numPr>
        <w:numId w:val="1"/>
      </w:numPr>
      <w:tabs>
        <w:tab w:val="clear" w:pos="720"/>
      </w:tabs>
      <w:spacing w:after="80" w:line="240" w:lineRule="auto"/>
      <w:ind w:left="227" w:hanging="227"/>
      <w:jc w:val="both"/>
    </w:pPr>
  </w:style>
  <w:style w:type="character" w:customStyle="1" w:styleId="FedBulletpointsChar">
    <w:name w:val="Fed Bullet points Char"/>
    <w:basedOn w:val="FednormalChar"/>
    <w:link w:val="FedBulletpoints"/>
    <w:rsid w:val="008F691A"/>
    <w:rPr>
      <w:rFonts w:eastAsiaTheme="minorHAnsi"/>
    </w:rPr>
  </w:style>
  <w:style w:type="paragraph" w:customStyle="1" w:styleId="FedBulletpoints-Numbered">
    <w:name w:val="Fed Bullet points - Numbered"/>
    <w:basedOn w:val="FedBulletpoints"/>
    <w:link w:val="FedBulletpoints-NumberedChar"/>
    <w:qFormat/>
    <w:rsid w:val="008F691A"/>
    <w:pPr>
      <w:numPr>
        <w:numId w:val="2"/>
      </w:numPr>
      <w:ind w:left="947" w:hanging="227"/>
    </w:pPr>
  </w:style>
  <w:style w:type="character" w:customStyle="1" w:styleId="FedBulletpoints-NumberedChar">
    <w:name w:val="Fed Bullet points - Numbered Char"/>
    <w:basedOn w:val="FedBulletpointsChar"/>
    <w:link w:val="FedBulletpoints-Numbered"/>
    <w:rsid w:val="008F691A"/>
    <w:rPr>
      <w:rFonts w:eastAsiaTheme="minorHAnsi"/>
    </w:rPr>
  </w:style>
  <w:style w:type="paragraph" w:customStyle="1" w:styleId="FedCover-H1">
    <w:name w:val="Fed Cover - H1"/>
    <w:basedOn w:val="FedH1"/>
    <w:link w:val="FedCover-H1Char"/>
    <w:qFormat/>
    <w:rsid w:val="008F691A"/>
  </w:style>
  <w:style w:type="character" w:customStyle="1" w:styleId="FedCover-H1Char">
    <w:name w:val="Fed Cover - H1 Char"/>
    <w:basedOn w:val="FedH1Char"/>
    <w:link w:val="FedCover-H1"/>
    <w:rsid w:val="008F691A"/>
    <w:rPr>
      <w:rFonts w:eastAsiaTheme="minorHAnsi"/>
      <w:b/>
      <w:color w:val="D7532D"/>
      <w:sz w:val="48"/>
      <w:szCs w:val="48"/>
    </w:rPr>
  </w:style>
  <w:style w:type="paragraph" w:customStyle="1" w:styleId="FedCover-H2">
    <w:name w:val="Fed Cover - H2"/>
    <w:basedOn w:val="Normal"/>
    <w:link w:val="FedCover-H2Char"/>
    <w:qFormat/>
    <w:rsid w:val="008F691A"/>
    <w:rPr>
      <w:rFonts w:eastAsiaTheme="minorHAnsi"/>
      <w:color w:val="auto"/>
      <w:sz w:val="36"/>
      <w:szCs w:val="36"/>
    </w:rPr>
  </w:style>
  <w:style w:type="character" w:customStyle="1" w:styleId="FedCover-H2Char">
    <w:name w:val="Fed Cover - H2 Char"/>
    <w:basedOn w:val="DefaultParagraphFont"/>
    <w:link w:val="FedCover-H2"/>
    <w:rsid w:val="008F691A"/>
    <w:rPr>
      <w:rFonts w:eastAsiaTheme="minorHAnsi"/>
      <w:color w:val="auto"/>
      <w:sz w:val="36"/>
      <w:szCs w:val="36"/>
    </w:rPr>
  </w:style>
  <w:style w:type="paragraph" w:customStyle="1" w:styleId="FedCover-date">
    <w:name w:val="Fed Cover - date"/>
    <w:basedOn w:val="Normal"/>
    <w:link w:val="FedCover-dateChar"/>
    <w:qFormat/>
    <w:rsid w:val="008F691A"/>
    <w:rPr>
      <w:rFonts w:eastAsiaTheme="minorHAnsi"/>
      <w:color w:val="D7532D"/>
      <w:sz w:val="32"/>
      <w:szCs w:val="32"/>
    </w:rPr>
  </w:style>
  <w:style w:type="character" w:customStyle="1" w:styleId="FedCover-dateChar">
    <w:name w:val="Fed Cover - date Char"/>
    <w:basedOn w:val="DefaultParagraphFont"/>
    <w:link w:val="FedCover-date"/>
    <w:rsid w:val="008F691A"/>
    <w:rPr>
      <w:rFonts w:eastAsiaTheme="minorHAnsi"/>
      <w:color w:val="D7532D"/>
      <w:sz w:val="32"/>
      <w:szCs w:val="32"/>
    </w:rPr>
  </w:style>
  <w:style w:type="paragraph" w:customStyle="1" w:styleId="FedH3">
    <w:name w:val="FedH3"/>
    <w:basedOn w:val="FedH2"/>
    <w:link w:val="FedH3Char"/>
    <w:autoRedefine/>
    <w:qFormat/>
    <w:rsid w:val="008F691A"/>
    <w:pPr>
      <w:spacing w:before="240"/>
      <w:jc w:val="both"/>
    </w:pPr>
    <w:rPr>
      <w:sz w:val="22"/>
      <w:szCs w:val="22"/>
      <w:lang w:val="en-US" w:eastAsia="en-AU"/>
    </w:rPr>
  </w:style>
  <w:style w:type="character" w:customStyle="1" w:styleId="FedH3Char">
    <w:name w:val="FedH3 Char"/>
    <w:basedOn w:val="FedH2Char"/>
    <w:link w:val="FedH3"/>
    <w:rsid w:val="008F691A"/>
    <w:rPr>
      <w:rFonts w:eastAsiaTheme="minorHAnsi"/>
      <w:b/>
      <w:color w:val="auto"/>
      <w:sz w:val="22"/>
      <w:szCs w:val="22"/>
      <w:lang w:val="en-US" w:eastAsia="en-AU"/>
    </w:rPr>
  </w:style>
  <w:style w:type="paragraph" w:customStyle="1" w:styleId="Bulletpoints">
    <w:name w:val="Bullet points"/>
    <w:basedOn w:val="Fednormal"/>
    <w:link w:val="BulletpointsChar"/>
    <w:qFormat/>
    <w:rsid w:val="008F691A"/>
    <w:pPr>
      <w:spacing w:after="80" w:line="240" w:lineRule="auto"/>
      <w:ind w:left="227" w:hanging="227"/>
      <w:jc w:val="both"/>
    </w:pPr>
  </w:style>
  <w:style w:type="character" w:customStyle="1" w:styleId="BulletpointsChar">
    <w:name w:val="Bullet points Char"/>
    <w:basedOn w:val="FednormalChar"/>
    <w:link w:val="Bulletpoints"/>
    <w:rsid w:val="008F691A"/>
    <w:rPr>
      <w:rFonts w:eastAsiaTheme="minorHAnsi"/>
    </w:rPr>
  </w:style>
  <w:style w:type="paragraph" w:customStyle="1" w:styleId="TableParagraph">
    <w:name w:val="Table Paragraph"/>
    <w:basedOn w:val="Normal"/>
    <w:uiPriority w:val="1"/>
    <w:qFormat/>
    <w:rsid w:val="008F691A"/>
    <w:pPr>
      <w:widowControl w:val="0"/>
      <w:spacing w:after="0" w:line="240" w:lineRule="auto"/>
    </w:pPr>
    <w:rPr>
      <w:rFonts w:asciiTheme="minorHAnsi" w:eastAsiaTheme="minorHAnsi" w:hAnsiTheme="minorHAnsi" w:cstheme="minorBidi"/>
      <w:color w:val="auto"/>
      <w:sz w:val="22"/>
      <w:szCs w:val="22"/>
      <w:lang w:val="en-US"/>
    </w:rPr>
  </w:style>
  <w:style w:type="character" w:customStyle="1" w:styleId="Heading3Char">
    <w:name w:val="Heading 3 Char"/>
    <w:basedOn w:val="DefaultParagraphFont"/>
    <w:link w:val="Heading3"/>
    <w:uiPriority w:val="9"/>
    <w:semiHidden/>
    <w:rsid w:val="008F691A"/>
    <w:rPr>
      <w:rFonts w:asciiTheme="majorHAnsi" w:eastAsiaTheme="majorEastAsia" w:hAnsiTheme="majorHAnsi" w:cstheme="majorBidi"/>
      <w:b/>
      <w:bCs/>
      <w:color w:val="5B9BD5" w:themeColor="accent1"/>
      <w:sz w:val="22"/>
      <w:szCs w:val="22"/>
    </w:rPr>
  </w:style>
  <w:style w:type="character" w:customStyle="1" w:styleId="Heading5Char">
    <w:name w:val="Heading 5 Char"/>
    <w:basedOn w:val="DefaultParagraphFont"/>
    <w:link w:val="Heading5"/>
    <w:uiPriority w:val="9"/>
    <w:semiHidden/>
    <w:rsid w:val="008F691A"/>
    <w:rPr>
      <w:rFonts w:asciiTheme="majorHAnsi" w:eastAsiaTheme="majorEastAsia" w:hAnsiTheme="majorHAnsi" w:cstheme="majorBidi"/>
      <w:color w:val="1F4D78" w:themeColor="accent1" w:themeShade="7F"/>
      <w:sz w:val="22"/>
      <w:szCs w:val="22"/>
    </w:rPr>
  </w:style>
  <w:style w:type="character" w:customStyle="1" w:styleId="Heading6Char">
    <w:name w:val="Heading 6 Char"/>
    <w:basedOn w:val="DefaultParagraphFont"/>
    <w:link w:val="Heading6"/>
    <w:uiPriority w:val="9"/>
    <w:semiHidden/>
    <w:rsid w:val="008F691A"/>
    <w:rPr>
      <w:rFonts w:asciiTheme="majorHAnsi" w:eastAsiaTheme="majorEastAsia" w:hAnsiTheme="majorHAnsi" w:cstheme="majorBidi"/>
      <w:i/>
      <w:iCs/>
      <w:color w:val="1F4D78" w:themeColor="accent1" w:themeShade="7F"/>
      <w:sz w:val="22"/>
      <w:szCs w:val="22"/>
    </w:rPr>
  </w:style>
  <w:style w:type="character" w:customStyle="1" w:styleId="Heading7Char">
    <w:name w:val="Heading 7 Char"/>
    <w:basedOn w:val="DefaultParagraphFont"/>
    <w:link w:val="Heading7"/>
    <w:uiPriority w:val="9"/>
    <w:semiHidden/>
    <w:rsid w:val="008F691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8F691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F691A"/>
    <w:rPr>
      <w:rFonts w:asciiTheme="majorHAnsi" w:eastAsiaTheme="majorEastAsia" w:hAnsiTheme="majorHAnsi" w:cstheme="majorBidi"/>
      <w:i/>
      <w:iCs/>
      <w:color w:val="404040" w:themeColor="text1" w:themeTint="BF"/>
    </w:rPr>
  </w:style>
  <w:style w:type="character" w:styleId="Strong">
    <w:name w:val="Strong"/>
    <w:basedOn w:val="DefaultParagraphFont"/>
    <w:uiPriority w:val="22"/>
    <w:qFormat/>
    <w:rsid w:val="008F691A"/>
    <w:rPr>
      <w:b/>
      <w:bCs/>
    </w:rPr>
  </w:style>
  <w:style w:type="character" w:styleId="Emphasis">
    <w:name w:val="Emphasis"/>
    <w:basedOn w:val="DefaultParagraphFont"/>
    <w:uiPriority w:val="20"/>
    <w:qFormat/>
    <w:rsid w:val="008F691A"/>
    <w:rPr>
      <w:i/>
      <w:iCs/>
    </w:rPr>
  </w:style>
  <w:style w:type="paragraph" w:styleId="ListParagraph">
    <w:name w:val="List Paragraph"/>
    <w:basedOn w:val="Normal"/>
    <w:uiPriority w:val="34"/>
    <w:qFormat/>
    <w:rsid w:val="008F691A"/>
    <w:pPr>
      <w:spacing w:after="240"/>
      <w:ind w:left="720"/>
      <w:contextualSpacing/>
      <w:jc w:val="both"/>
    </w:pPr>
    <w:rPr>
      <w:rFonts w:asciiTheme="minorHAnsi" w:eastAsiaTheme="minorHAnsi" w:hAnsiTheme="minorHAnsi" w:cstheme="minorBidi"/>
      <w:color w:val="auto"/>
      <w:sz w:val="22"/>
      <w:szCs w:val="22"/>
    </w:rPr>
  </w:style>
  <w:style w:type="character" w:customStyle="1" w:styleId="Heading1Char">
    <w:name w:val="Heading 1 Char"/>
    <w:basedOn w:val="DefaultParagraphFont"/>
    <w:link w:val="Heading1"/>
    <w:uiPriority w:val="9"/>
    <w:rsid w:val="008F69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8F691A"/>
    <w:pPr>
      <w:outlineLvl w:val="9"/>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262626" w:themeColor="text1" w:themeTint="D9"/>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8F69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link w:val="Heading3Char"/>
    <w:uiPriority w:val="9"/>
    <w:semiHidden/>
    <w:unhideWhenUsed/>
    <w:qFormat/>
    <w:rsid w:val="008F691A"/>
    <w:pPr>
      <w:keepNext/>
      <w:keepLines/>
      <w:spacing w:before="200" w:after="0"/>
      <w:outlineLvl w:val="2"/>
    </w:pPr>
    <w:rPr>
      <w:rFonts w:asciiTheme="majorHAnsi" w:eastAsiaTheme="majorEastAsia" w:hAnsiTheme="majorHAnsi" w:cstheme="majorBidi"/>
      <w:b/>
      <w:bCs/>
      <w:color w:val="5B9BD5" w:themeColor="accent1"/>
      <w:sz w:val="22"/>
      <w:szCs w:val="22"/>
    </w:rPr>
  </w:style>
  <w:style w:type="paragraph" w:styleId="Heading4">
    <w:name w:val="heading 4"/>
    <w:basedOn w:val="Normal"/>
    <w:next w:val="Normal"/>
    <w:link w:val="Heading4Char"/>
    <w:uiPriority w:val="9"/>
    <w:unhideWhenUsed/>
    <w:qFormat/>
    <w:rsid w:val="008F691A"/>
    <w:pPr>
      <w:keepNext/>
      <w:keepLines/>
      <w:spacing w:before="200" w:after="0"/>
      <w:outlineLvl w:val="3"/>
    </w:pPr>
    <w:rPr>
      <w:rFonts w:asciiTheme="majorHAnsi" w:eastAsiaTheme="majorEastAsia" w:hAnsiTheme="majorHAnsi" w:cstheme="majorBidi"/>
      <w:b/>
      <w:bCs/>
      <w:i/>
      <w:iCs/>
      <w:color w:val="5B9BD5" w:themeColor="accent1"/>
      <w:sz w:val="22"/>
      <w:szCs w:val="22"/>
    </w:rPr>
  </w:style>
  <w:style w:type="paragraph" w:styleId="Heading5">
    <w:name w:val="heading 5"/>
    <w:basedOn w:val="Normal"/>
    <w:next w:val="Normal"/>
    <w:link w:val="Heading5Char"/>
    <w:uiPriority w:val="9"/>
    <w:semiHidden/>
    <w:unhideWhenUsed/>
    <w:qFormat/>
    <w:rsid w:val="008F691A"/>
    <w:pPr>
      <w:keepNext/>
      <w:keepLines/>
      <w:spacing w:before="200" w:after="0"/>
      <w:outlineLvl w:val="4"/>
    </w:pPr>
    <w:rPr>
      <w:rFonts w:asciiTheme="majorHAnsi" w:eastAsiaTheme="majorEastAsia" w:hAnsiTheme="majorHAnsi" w:cstheme="majorBidi"/>
      <w:color w:val="1F4D78" w:themeColor="accent1" w:themeShade="7F"/>
      <w:sz w:val="22"/>
      <w:szCs w:val="22"/>
    </w:rPr>
  </w:style>
  <w:style w:type="paragraph" w:styleId="Heading6">
    <w:name w:val="heading 6"/>
    <w:basedOn w:val="Normal"/>
    <w:next w:val="Normal"/>
    <w:link w:val="Heading6Char"/>
    <w:uiPriority w:val="9"/>
    <w:semiHidden/>
    <w:unhideWhenUsed/>
    <w:qFormat/>
    <w:rsid w:val="008F691A"/>
    <w:pPr>
      <w:keepNext/>
      <w:keepLines/>
      <w:spacing w:before="200" w:after="0"/>
      <w:outlineLvl w:val="5"/>
    </w:pPr>
    <w:rPr>
      <w:rFonts w:asciiTheme="majorHAnsi" w:eastAsiaTheme="majorEastAsia" w:hAnsiTheme="majorHAnsi" w:cstheme="majorBidi"/>
      <w:i/>
      <w:iCs/>
      <w:color w:val="1F4D78" w:themeColor="accent1" w:themeShade="7F"/>
      <w:sz w:val="22"/>
      <w:szCs w:val="22"/>
    </w:rPr>
  </w:style>
  <w:style w:type="paragraph" w:styleId="Heading7">
    <w:name w:val="heading 7"/>
    <w:basedOn w:val="Normal"/>
    <w:next w:val="Normal"/>
    <w:link w:val="Heading7Char"/>
    <w:uiPriority w:val="9"/>
    <w:semiHidden/>
    <w:unhideWhenUsed/>
    <w:qFormat/>
    <w:rsid w:val="008F691A"/>
    <w:pPr>
      <w:keepNext/>
      <w:keepLines/>
      <w:spacing w:before="200" w:after="0"/>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8F691A"/>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8F691A"/>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F691A"/>
    <w:rPr>
      <w:rFonts w:asciiTheme="majorHAnsi" w:eastAsiaTheme="majorEastAsia" w:hAnsiTheme="majorHAnsi" w:cstheme="majorBidi"/>
      <w:b/>
      <w:bCs/>
      <w:i/>
      <w:iCs/>
      <w:color w:val="5B9BD5" w:themeColor="accent1"/>
      <w:sz w:val="22"/>
      <w:szCs w:val="22"/>
    </w:rPr>
  </w:style>
  <w:style w:type="paragraph" w:styleId="Title">
    <w:name w:val="Title"/>
    <w:basedOn w:val="Normal"/>
    <w:next w:val="Normal"/>
    <w:link w:val="TitleChar"/>
    <w:uiPriority w:val="10"/>
    <w:rsid w:val="003C028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C0289"/>
    <w:rPr>
      <w:rFonts w:asciiTheme="majorHAnsi" w:eastAsiaTheme="majorEastAsia" w:hAnsiTheme="majorHAnsi" w:cstheme="majorBidi"/>
      <w:color w:val="323E4F" w:themeColor="text2" w:themeShade="BF"/>
      <w:spacing w:val="5"/>
      <w:kern w:val="28"/>
      <w:sz w:val="52"/>
      <w:szCs w:val="52"/>
    </w:rPr>
  </w:style>
  <w:style w:type="paragraph" w:styleId="BalloonText">
    <w:name w:val="Balloon Text"/>
    <w:basedOn w:val="Normal"/>
    <w:link w:val="BalloonTextChar"/>
    <w:uiPriority w:val="99"/>
    <w:semiHidden/>
    <w:unhideWhenUsed/>
    <w:rsid w:val="00067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7F2"/>
    <w:rPr>
      <w:rFonts w:ascii="Tahoma" w:hAnsi="Tahoma" w:cs="Tahoma"/>
      <w:sz w:val="16"/>
      <w:szCs w:val="16"/>
    </w:rPr>
  </w:style>
  <w:style w:type="paragraph" w:styleId="FootnoteText">
    <w:name w:val="footnote text"/>
    <w:basedOn w:val="Normal"/>
    <w:link w:val="FootnoteTextChar"/>
    <w:rsid w:val="000677F2"/>
    <w:pPr>
      <w:spacing w:after="0" w:line="240" w:lineRule="auto"/>
      <w:jc w:val="both"/>
    </w:pPr>
    <w:rPr>
      <w:rFonts w:ascii="Calisto MT" w:eastAsia="Times New Roman" w:hAnsi="Calisto MT" w:cs="Times New Roman"/>
    </w:rPr>
  </w:style>
  <w:style w:type="character" w:customStyle="1" w:styleId="FootnoteTextChar">
    <w:name w:val="Footnote Text Char"/>
    <w:basedOn w:val="DefaultParagraphFont"/>
    <w:link w:val="FootnoteText"/>
    <w:rsid w:val="000677F2"/>
    <w:rPr>
      <w:rFonts w:ascii="Calisto MT" w:eastAsia="Times New Roman" w:hAnsi="Calisto MT" w:cs="Times New Roman"/>
      <w:sz w:val="20"/>
      <w:szCs w:val="20"/>
    </w:rPr>
  </w:style>
  <w:style w:type="character" w:styleId="FootnoteReference">
    <w:name w:val="footnote reference"/>
    <w:basedOn w:val="DefaultParagraphFont"/>
    <w:rsid w:val="000677F2"/>
    <w:rPr>
      <w:vertAlign w:val="superscript"/>
    </w:rPr>
  </w:style>
  <w:style w:type="paragraph" w:styleId="Footer">
    <w:name w:val="footer"/>
    <w:basedOn w:val="Normal"/>
    <w:link w:val="FooterChar"/>
    <w:uiPriority w:val="99"/>
    <w:unhideWhenUsed/>
    <w:rsid w:val="008F69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91A"/>
  </w:style>
  <w:style w:type="paragraph" w:styleId="Header">
    <w:name w:val="header"/>
    <w:basedOn w:val="Normal"/>
    <w:link w:val="HeaderChar"/>
    <w:uiPriority w:val="99"/>
    <w:unhideWhenUsed/>
    <w:rsid w:val="008F69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91A"/>
  </w:style>
  <w:style w:type="paragraph" w:customStyle="1" w:styleId="PgNum">
    <w:name w:val="Pg Num"/>
    <w:basedOn w:val="Footer"/>
    <w:uiPriority w:val="11"/>
    <w:rsid w:val="008F691A"/>
    <w:pPr>
      <w:framePr w:wrap="around" w:vAnchor="text" w:hAnchor="margin" w:xAlign="right" w:y="1"/>
      <w:tabs>
        <w:tab w:val="clear" w:pos="4513"/>
        <w:tab w:val="clear" w:pos="9026"/>
        <w:tab w:val="right" w:pos="9356"/>
        <w:tab w:val="right" w:pos="14288"/>
      </w:tabs>
      <w:spacing w:line="276" w:lineRule="auto"/>
    </w:pPr>
    <w:rPr>
      <w:sz w:val="16"/>
    </w:rPr>
  </w:style>
  <w:style w:type="paragraph" w:customStyle="1" w:styleId="FedH1">
    <w:name w:val="Fed H1"/>
    <w:basedOn w:val="Normal"/>
    <w:link w:val="FedH1Char"/>
    <w:autoRedefine/>
    <w:qFormat/>
    <w:rsid w:val="008F691A"/>
    <w:pPr>
      <w:spacing w:after="0" w:line="240" w:lineRule="auto"/>
    </w:pPr>
    <w:rPr>
      <w:rFonts w:eastAsiaTheme="minorHAnsi"/>
      <w:b/>
      <w:color w:val="D7532D"/>
      <w:sz w:val="48"/>
      <w:szCs w:val="48"/>
    </w:rPr>
  </w:style>
  <w:style w:type="character" w:customStyle="1" w:styleId="FedH1Char">
    <w:name w:val="Fed H1 Char"/>
    <w:basedOn w:val="DefaultParagraphFont"/>
    <w:link w:val="FedH1"/>
    <w:rsid w:val="008F691A"/>
    <w:rPr>
      <w:rFonts w:eastAsiaTheme="minorHAnsi"/>
      <w:b/>
      <w:color w:val="D7532D"/>
      <w:sz w:val="48"/>
      <w:szCs w:val="48"/>
    </w:rPr>
  </w:style>
  <w:style w:type="paragraph" w:customStyle="1" w:styleId="Fednormal">
    <w:name w:val="Fed normal"/>
    <w:basedOn w:val="Normal"/>
    <w:link w:val="FednormalChar"/>
    <w:qFormat/>
    <w:rsid w:val="008F691A"/>
    <w:rPr>
      <w:rFonts w:eastAsiaTheme="minorHAnsi"/>
    </w:rPr>
  </w:style>
  <w:style w:type="character" w:customStyle="1" w:styleId="FednormalChar">
    <w:name w:val="Fed normal Char"/>
    <w:basedOn w:val="DefaultParagraphFont"/>
    <w:link w:val="Fednormal"/>
    <w:rsid w:val="008F691A"/>
    <w:rPr>
      <w:rFonts w:eastAsiaTheme="minorHAnsi"/>
    </w:rPr>
  </w:style>
  <w:style w:type="paragraph" w:customStyle="1" w:styleId="FedH2">
    <w:name w:val="Fed H2"/>
    <w:basedOn w:val="Normal"/>
    <w:link w:val="FedH2Char"/>
    <w:qFormat/>
    <w:rsid w:val="008F691A"/>
    <w:pPr>
      <w:spacing w:before="200"/>
      <w:contextualSpacing/>
    </w:pPr>
    <w:rPr>
      <w:rFonts w:eastAsiaTheme="minorHAnsi"/>
      <w:b/>
      <w:color w:val="auto"/>
      <w:sz w:val="24"/>
      <w:szCs w:val="24"/>
    </w:rPr>
  </w:style>
  <w:style w:type="character" w:customStyle="1" w:styleId="FedH2Char">
    <w:name w:val="Fed H2 Char"/>
    <w:basedOn w:val="DefaultParagraphFont"/>
    <w:link w:val="FedH2"/>
    <w:rsid w:val="008F691A"/>
    <w:rPr>
      <w:rFonts w:eastAsiaTheme="minorHAnsi"/>
      <w:b/>
      <w:color w:val="auto"/>
      <w:sz w:val="24"/>
      <w:szCs w:val="24"/>
    </w:rPr>
  </w:style>
  <w:style w:type="paragraph" w:customStyle="1" w:styleId="FedNormal-nospaces">
    <w:name w:val="Fed Normal - no spaces"/>
    <w:basedOn w:val="Fednormal"/>
    <w:link w:val="FedNormal-nospacesChar"/>
    <w:qFormat/>
    <w:rsid w:val="008F691A"/>
    <w:pPr>
      <w:jc w:val="both"/>
    </w:pPr>
  </w:style>
  <w:style w:type="character" w:customStyle="1" w:styleId="FedNormal-nospacesChar">
    <w:name w:val="Fed Normal - no spaces Char"/>
    <w:basedOn w:val="FednormalChar"/>
    <w:link w:val="FedNormal-nospaces"/>
    <w:rsid w:val="008F691A"/>
    <w:rPr>
      <w:rFonts w:eastAsiaTheme="minorHAnsi"/>
    </w:rPr>
  </w:style>
  <w:style w:type="paragraph" w:customStyle="1" w:styleId="FedBulletpoints">
    <w:name w:val="Fed Bullet points"/>
    <w:basedOn w:val="Fednormal"/>
    <w:link w:val="FedBulletpointsChar"/>
    <w:qFormat/>
    <w:rsid w:val="008F691A"/>
    <w:pPr>
      <w:numPr>
        <w:numId w:val="1"/>
      </w:numPr>
      <w:tabs>
        <w:tab w:val="clear" w:pos="720"/>
      </w:tabs>
      <w:spacing w:after="80" w:line="240" w:lineRule="auto"/>
      <w:ind w:left="227" w:hanging="227"/>
      <w:jc w:val="both"/>
    </w:pPr>
  </w:style>
  <w:style w:type="character" w:customStyle="1" w:styleId="FedBulletpointsChar">
    <w:name w:val="Fed Bullet points Char"/>
    <w:basedOn w:val="FednormalChar"/>
    <w:link w:val="FedBulletpoints"/>
    <w:rsid w:val="008F691A"/>
    <w:rPr>
      <w:rFonts w:eastAsiaTheme="minorHAnsi"/>
    </w:rPr>
  </w:style>
  <w:style w:type="paragraph" w:customStyle="1" w:styleId="FedBulletpoints-Numbered">
    <w:name w:val="Fed Bullet points - Numbered"/>
    <w:basedOn w:val="FedBulletpoints"/>
    <w:link w:val="FedBulletpoints-NumberedChar"/>
    <w:qFormat/>
    <w:rsid w:val="008F691A"/>
    <w:pPr>
      <w:numPr>
        <w:numId w:val="2"/>
      </w:numPr>
      <w:ind w:left="947" w:hanging="227"/>
    </w:pPr>
  </w:style>
  <w:style w:type="character" w:customStyle="1" w:styleId="FedBulletpoints-NumberedChar">
    <w:name w:val="Fed Bullet points - Numbered Char"/>
    <w:basedOn w:val="FedBulletpointsChar"/>
    <w:link w:val="FedBulletpoints-Numbered"/>
    <w:rsid w:val="008F691A"/>
    <w:rPr>
      <w:rFonts w:eastAsiaTheme="minorHAnsi"/>
    </w:rPr>
  </w:style>
  <w:style w:type="paragraph" w:customStyle="1" w:styleId="FedCover-H1">
    <w:name w:val="Fed Cover - H1"/>
    <w:basedOn w:val="FedH1"/>
    <w:link w:val="FedCover-H1Char"/>
    <w:qFormat/>
    <w:rsid w:val="008F691A"/>
  </w:style>
  <w:style w:type="character" w:customStyle="1" w:styleId="FedCover-H1Char">
    <w:name w:val="Fed Cover - H1 Char"/>
    <w:basedOn w:val="FedH1Char"/>
    <w:link w:val="FedCover-H1"/>
    <w:rsid w:val="008F691A"/>
    <w:rPr>
      <w:rFonts w:eastAsiaTheme="minorHAnsi"/>
      <w:b/>
      <w:color w:val="D7532D"/>
      <w:sz w:val="48"/>
      <w:szCs w:val="48"/>
    </w:rPr>
  </w:style>
  <w:style w:type="paragraph" w:customStyle="1" w:styleId="FedCover-H2">
    <w:name w:val="Fed Cover - H2"/>
    <w:basedOn w:val="Normal"/>
    <w:link w:val="FedCover-H2Char"/>
    <w:qFormat/>
    <w:rsid w:val="008F691A"/>
    <w:rPr>
      <w:rFonts w:eastAsiaTheme="minorHAnsi"/>
      <w:color w:val="auto"/>
      <w:sz w:val="36"/>
      <w:szCs w:val="36"/>
    </w:rPr>
  </w:style>
  <w:style w:type="character" w:customStyle="1" w:styleId="FedCover-H2Char">
    <w:name w:val="Fed Cover - H2 Char"/>
    <w:basedOn w:val="DefaultParagraphFont"/>
    <w:link w:val="FedCover-H2"/>
    <w:rsid w:val="008F691A"/>
    <w:rPr>
      <w:rFonts w:eastAsiaTheme="minorHAnsi"/>
      <w:color w:val="auto"/>
      <w:sz w:val="36"/>
      <w:szCs w:val="36"/>
    </w:rPr>
  </w:style>
  <w:style w:type="paragraph" w:customStyle="1" w:styleId="FedCover-date">
    <w:name w:val="Fed Cover - date"/>
    <w:basedOn w:val="Normal"/>
    <w:link w:val="FedCover-dateChar"/>
    <w:qFormat/>
    <w:rsid w:val="008F691A"/>
    <w:rPr>
      <w:rFonts w:eastAsiaTheme="minorHAnsi"/>
      <w:color w:val="D7532D"/>
      <w:sz w:val="32"/>
      <w:szCs w:val="32"/>
    </w:rPr>
  </w:style>
  <w:style w:type="character" w:customStyle="1" w:styleId="FedCover-dateChar">
    <w:name w:val="Fed Cover - date Char"/>
    <w:basedOn w:val="DefaultParagraphFont"/>
    <w:link w:val="FedCover-date"/>
    <w:rsid w:val="008F691A"/>
    <w:rPr>
      <w:rFonts w:eastAsiaTheme="minorHAnsi"/>
      <w:color w:val="D7532D"/>
      <w:sz w:val="32"/>
      <w:szCs w:val="32"/>
    </w:rPr>
  </w:style>
  <w:style w:type="paragraph" w:customStyle="1" w:styleId="FedH3">
    <w:name w:val="FedH3"/>
    <w:basedOn w:val="FedH2"/>
    <w:link w:val="FedH3Char"/>
    <w:autoRedefine/>
    <w:qFormat/>
    <w:rsid w:val="008F691A"/>
    <w:pPr>
      <w:spacing w:before="240"/>
      <w:jc w:val="both"/>
    </w:pPr>
    <w:rPr>
      <w:sz w:val="22"/>
      <w:szCs w:val="22"/>
      <w:lang w:val="en-US" w:eastAsia="en-AU"/>
    </w:rPr>
  </w:style>
  <w:style w:type="character" w:customStyle="1" w:styleId="FedH3Char">
    <w:name w:val="FedH3 Char"/>
    <w:basedOn w:val="FedH2Char"/>
    <w:link w:val="FedH3"/>
    <w:rsid w:val="008F691A"/>
    <w:rPr>
      <w:rFonts w:eastAsiaTheme="minorHAnsi"/>
      <w:b/>
      <w:color w:val="auto"/>
      <w:sz w:val="22"/>
      <w:szCs w:val="22"/>
      <w:lang w:val="en-US" w:eastAsia="en-AU"/>
    </w:rPr>
  </w:style>
  <w:style w:type="paragraph" w:customStyle="1" w:styleId="Bulletpoints">
    <w:name w:val="Bullet points"/>
    <w:basedOn w:val="Fednormal"/>
    <w:link w:val="BulletpointsChar"/>
    <w:qFormat/>
    <w:rsid w:val="008F691A"/>
    <w:pPr>
      <w:spacing w:after="80" w:line="240" w:lineRule="auto"/>
      <w:ind w:left="227" w:hanging="227"/>
      <w:jc w:val="both"/>
    </w:pPr>
  </w:style>
  <w:style w:type="character" w:customStyle="1" w:styleId="BulletpointsChar">
    <w:name w:val="Bullet points Char"/>
    <w:basedOn w:val="FednormalChar"/>
    <w:link w:val="Bulletpoints"/>
    <w:rsid w:val="008F691A"/>
    <w:rPr>
      <w:rFonts w:eastAsiaTheme="minorHAnsi"/>
    </w:rPr>
  </w:style>
  <w:style w:type="paragraph" w:customStyle="1" w:styleId="TableParagraph">
    <w:name w:val="Table Paragraph"/>
    <w:basedOn w:val="Normal"/>
    <w:uiPriority w:val="1"/>
    <w:qFormat/>
    <w:rsid w:val="008F691A"/>
    <w:pPr>
      <w:widowControl w:val="0"/>
      <w:spacing w:after="0" w:line="240" w:lineRule="auto"/>
    </w:pPr>
    <w:rPr>
      <w:rFonts w:asciiTheme="minorHAnsi" w:eastAsiaTheme="minorHAnsi" w:hAnsiTheme="minorHAnsi" w:cstheme="minorBidi"/>
      <w:color w:val="auto"/>
      <w:sz w:val="22"/>
      <w:szCs w:val="22"/>
      <w:lang w:val="en-US"/>
    </w:rPr>
  </w:style>
  <w:style w:type="character" w:customStyle="1" w:styleId="Heading3Char">
    <w:name w:val="Heading 3 Char"/>
    <w:basedOn w:val="DefaultParagraphFont"/>
    <w:link w:val="Heading3"/>
    <w:uiPriority w:val="9"/>
    <w:semiHidden/>
    <w:rsid w:val="008F691A"/>
    <w:rPr>
      <w:rFonts w:asciiTheme="majorHAnsi" w:eastAsiaTheme="majorEastAsia" w:hAnsiTheme="majorHAnsi" w:cstheme="majorBidi"/>
      <w:b/>
      <w:bCs/>
      <w:color w:val="5B9BD5" w:themeColor="accent1"/>
      <w:sz w:val="22"/>
      <w:szCs w:val="22"/>
    </w:rPr>
  </w:style>
  <w:style w:type="character" w:customStyle="1" w:styleId="Heading5Char">
    <w:name w:val="Heading 5 Char"/>
    <w:basedOn w:val="DefaultParagraphFont"/>
    <w:link w:val="Heading5"/>
    <w:uiPriority w:val="9"/>
    <w:semiHidden/>
    <w:rsid w:val="008F691A"/>
    <w:rPr>
      <w:rFonts w:asciiTheme="majorHAnsi" w:eastAsiaTheme="majorEastAsia" w:hAnsiTheme="majorHAnsi" w:cstheme="majorBidi"/>
      <w:color w:val="1F4D78" w:themeColor="accent1" w:themeShade="7F"/>
      <w:sz w:val="22"/>
      <w:szCs w:val="22"/>
    </w:rPr>
  </w:style>
  <w:style w:type="character" w:customStyle="1" w:styleId="Heading6Char">
    <w:name w:val="Heading 6 Char"/>
    <w:basedOn w:val="DefaultParagraphFont"/>
    <w:link w:val="Heading6"/>
    <w:uiPriority w:val="9"/>
    <w:semiHidden/>
    <w:rsid w:val="008F691A"/>
    <w:rPr>
      <w:rFonts w:asciiTheme="majorHAnsi" w:eastAsiaTheme="majorEastAsia" w:hAnsiTheme="majorHAnsi" w:cstheme="majorBidi"/>
      <w:i/>
      <w:iCs/>
      <w:color w:val="1F4D78" w:themeColor="accent1" w:themeShade="7F"/>
      <w:sz w:val="22"/>
      <w:szCs w:val="22"/>
    </w:rPr>
  </w:style>
  <w:style w:type="character" w:customStyle="1" w:styleId="Heading7Char">
    <w:name w:val="Heading 7 Char"/>
    <w:basedOn w:val="DefaultParagraphFont"/>
    <w:link w:val="Heading7"/>
    <w:uiPriority w:val="9"/>
    <w:semiHidden/>
    <w:rsid w:val="008F691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8F691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F691A"/>
    <w:rPr>
      <w:rFonts w:asciiTheme="majorHAnsi" w:eastAsiaTheme="majorEastAsia" w:hAnsiTheme="majorHAnsi" w:cstheme="majorBidi"/>
      <w:i/>
      <w:iCs/>
      <w:color w:val="404040" w:themeColor="text1" w:themeTint="BF"/>
    </w:rPr>
  </w:style>
  <w:style w:type="character" w:styleId="Strong">
    <w:name w:val="Strong"/>
    <w:basedOn w:val="DefaultParagraphFont"/>
    <w:uiPriority w:val="22"/>
    <w:qFormat/>
    <w:rsid w:val="008F691A"/>
    <w:rPr>
      <w:b/>
      <w:bCs/>
    </w:rPr>
  </w:style>
  <w:style w:type="character" w:styleId="Emphasis">
    <w:name w:val="Emphasis"/>
    <w:basedOn w:val="DefaultParagraphFont"/>
    <w:uiPriority w:val="20"/>
    <w:qFormat/>
    <w:rsid w:val="008F691A"/>
    <w:rPr>
      <w:i/>
      <w:iCs/>
    </w:rPr>
  </w:style>
  <w:style w:type="paragraph" w:styleId="ListParagraph">
    <w:name w:val="List Paragraph"/>
    <w:basedOn w:val="Normal"/>
    <w:uiPriority w:val="34"/>
    <w:qFormat/>
    <w:rsid w:val="008F691A"/>
    <w:pPr>
      <w:spacing w:after="240"/>
      <w:ind w:left="720"/>
      <w:contextualSpacing/>
      <w:jc w:val="both"/>
    </w:pPr>
    <w:rPr>
      <w:rFonts w:asciiTheme="minorHAnsi" w:eastAsiaTheme="minorHAnsi" w:hAnsiTheme="minorHAnsi" w:cstheme="minorBidi"/>
      <w:color w:val="auto"/>
      <w:sz w:val="22"/>
      <w:szCs w:val="22"/>
    </w:rPr>
  </w:style>
  <w:style w:type="character" w:customStyle="1" w:styleId="Heading1Char">
    <w:name w:val="Heading 1 Char"/>
    <w:basedOn w:val="DefaultParagraphFont"/>
    <w:link w:val="Heading1"/>
    <w:uiPriority w:val="9"/>
    <w:rsid w:val="008F69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8F691A"/>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564392">
      <w:bodyDiv w:val="1"/>
      <w:marLeft w:val="0"/>
      <w:marRight w:val="0"/>
      <w:marTop w:val="0"/>
      <w:marBottom w:val="0"/>
      <w:divBdr>
        <w:top w:val="none" w:sz="0" w:space="0" w:color="auto"/>
        <w:left w:val="none" w:sz="0" w:space="0" w:color="auto"/>
        <w:bottom w:val="none" w:sz="0" w:space="0" w:color="auto"/>
        <w:right w:val="none" w:sz="0" w:space="0" w:color="auto"/>
      </w:divBdr>
      <w:divsChild>
        <w:div w:id="237985746">
          <w:marLeft w:val="547"/>
          <w:marRight w:val="0"/>
          <w:marTop w:val="144"/>
          <w:marBottom w:val="0"/>
          <w:divBdr>
            <w:top w:val="none" w:sz="0" w:space="0" w:color="auto"/>
            <w:left w:val="none" w:sz="0" w:space="0" w:color="auto"/>
            <w:bottom w:val="none" w:sz="0" w:space="0" w:color="auto"/>
            <w:right w:val="none" w:sz="0" w:space="0" w:color="auto"/>
          </w:divBdr>
        </w:div>
        <w:div w:id="676420594">
          <w:marLeft w:val="547"/>
          <w:marRight w:val="0"/>
          <w:marTop w:val="144"/>
          <w:marBottom w:val="0"/>
          <w:divBdr>
            <w:top w:val="none" w:sz="0" w:space="0" w:color="auto"/>
            <w:left w:val="none" w:sz="0" w:space="0" w:color="auto"/>
            <w:bottom w:val="none" w:sz="0" w:space="0" w:color="auto"/>
            <w:right w:val="none" w:sz="0" w:space="0" w:color="auto"/>
          </w:divBdr>
        </w:div>
        <w:div w:id="246615818">
          <w:marLeft w:val="547"/>
          <w:marRight w:val="0"/>
          <w:marTop w:val="144"/>
          <w:marBottom w:val="0"/>
          <w:divBdr>
            <w:top w:val="none" w:sz="0" w:space="0" w:color="auto"/>
            <w:left w:val="none" w:sz="0" w:space="0" w:color="auto"/>
            <w:bottom w:val="none" w:sz="0" w:space="0" w:color="auto"/>
            <w:right w:val="none" w:sz="0" w:space="0" w:color="auto"/>
          </w:divBdr>
        </w:div>
        <w:div w:id="1460419763">
          <w:marLeft w:val="1166"/>
          <w:marRight w:val="0"/>
          <w:marTop w:val="125"/>
          <w:marBottom w:val="0"/>
          <w:divBdr>
            <w:top w:val="none" w:sz="0" w:space="0" w:color="auto"/>
            <w:left w:val="none" w:sz="0" w:space="0" w:color="auto"/>
            <w:bottom w:val="none" w:sz="0" w:space="0" w:color="auto"/>
            <w:right w:val="none" w:sz="0" w:space="0" w:color="auto"/>
          </w:divBdr>
        </w:div>
        <w:div w:id="2102605639">
          <w:marLeft w:val="1166"/>
          <w:marRight w:val="0"/>
          <w:marTop w:val="125"/>
          <w:marBottom w:val="0"/>
          <w:divBdr>
            <w:top w:val="none" w:sz="0" w:space="0" w:color="auto"/>
            <w:left w:val="none" w:sz="0" w:space="0" w:color="auto"/>
            <w:bottom w:val="none" w:sz="0" w:space="0" w:color="auto"/>
            <w:right w:val="none" w:sz="0" w:space="0" w:color="auto"/>
          </w:divBdr>
        </w:div>
        <w:div w:id="1861820140">
          <w:marLeft w:val="1166"/>
          <w:marRight w:val="0"/>
          <w:marTop w:val="125"/>
          <w:marBottom w:val="0"/>
          <w:divBdr>
            <w:top w:val="none" w:sz="0" w:space="0" w:color="auto"/>
            <w:left w:val="none" w:sz="0" w:space="0" w:color="auto"/>
            <w:bottom w:val="none" w:sz="0" w:space="0" w:color="auto"/>
            <w:right w:val="none" w:sz="0" w:space="0" w:color="auto"/>
          </w:divBdr>
        </w:div>
        <w:div w:id="1075132064">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3B20F2280164DE4886A7AFE4767E2BD"/>
        <w:category>
          <w:name w:val="General"/>
          <w:gallery w:val="placeholder"/>
        </w:category>
        <w:types>
          <w:type w:val="bbPlcHdr"/>
        </w:types>
        <w:behaviors>
          <w:behavior w:val="content"/>
        </w:behaviors>
        <w:guid w:val="{13984581-D012-4847-806D-6571BE719CCF}"/>
      </w:docPartPr>
      <w:docPartBody>
        <w:p w:rsidR="00276FDE" w:rsidRDefault="00957308" w:rsidP="00957308">
          <w:pPr>
            <w:pStyle w:val="63B20F2280164DE4886A7AFE4767E2BD"/>
          </w:pPr>
          <w:r w:rsidRPr="00CF4877">
            <w:rPr>
              <w:rStyle w:val="PlaceholderText"/>
            </w:rPr>
            <w:t>Click here to enter text.</w:t>
          </w:r>
        </w:p>
      </w:docPartBody>
    </w:docPart>
    <w:docPart>
      <w:docPartPr>
        <w:name w:val="E7D90037495C4EE8A8E5F8B49DF42726"/>
        <w:category>
          <w:name w:val="General"/>
          <w:gallery w:val="placeholder"/>
        </w:category>
        <w:types>
          <w:type w:val="bbPlcHdr"/>
        </w:types>
        <w:behaviors>
          <w:behavior w:val="content"/>
        </w:behaviors>
        <w:guid w:val="{70C71761-7691-4687-A220-E69C90D15637}"/>
      </w:docPartPr>
      <w:docPartBody>
        <w:p w:rsidR="00276FDE" w:rsidRDefault="00957308" w:rsidP="00957308">
          <w:pPr>
            <w:pStyle w:val="E7D90037495C4EE8A8E5F8B49DF42726"/>
          </w:pPr>
          <w:r>
            <w:t>Document title goes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308"/>
    <w:rsid w:val="00276FDE"/>
    <w:rsid w:val="009573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957308"/>
    <w:rPr>
      <w:noProof w:val="0"/>
      <w:color w:val="808080"/>
      <w:sz w:val="20"/>
      <w:lang w:val="en-AU"/>
    </w:rPr>
  </w:style>
  <w:style w:type="paragraph" w:customStyle="1" w:styleId="5C59C2D18663435BB1EE91AA42556F3A">
    <w:name w:val="5C59C2D18663435BB1EE91AA42556F3A"/>
    <w:rsid w:val="00957308"/>
  </w:style>
  <w:style w:type="paragraph" w:customStyle="1" w:styleId="126C5A7CFD444B29AF2C33AB0E586CB6">
    <w:name w:val="126C5A7CFD444B29AF2C33AB0E586CB6"/>
    <w:rsid w:val="00957308"/>
  </w:style>
  <w:style w:type="paragraph" w:customStyle="1" w:styleId="EA173A303C1449A081300CBF6630B71F">
    <w:name w:val="EA173A303C1449A081300CBF6630B71F"/>
    <w:rsid w:val="00957308"/>
  </w:style>
  <w:style w:type="paragraph" w:customStyle="1" w:styleId="C40218AB07C543AF8CE32C22C05142DE">
    <w:name w:val="C40218AB07C543AF8CE32C22C05142DE"/>
    <w:rsid w:val="00957308"/>
  </w:style>
  <w:style w:type="paragraph" w:customStyle="1" w:styleId="63B20F2280164DE4886A7AFE4767E2BD">
    <w:name w:val="63B20F2280164DE4886A7AFE4767E2BD"/>
    <w:rsid w:val="00957308"/>
  </w:style>
  <w:style w:type="paragraph" w:customStyle="1" w:styleId="E7D90037495C4EE8A8E5F8B49DF42726">
    <w:name w:val="E7D90037495C4EE8A8E5F8B49DF42726"/>
    <w:rsid w:val="00957308"/>
  </w:style>
  <w:style w:type="paragraph" w:customStyle="1" w:styleId="3B5C88E1641F4803B652343EA930822B">
    <w:name w:val="3B5C88E1641F4803B652343EA930822B"/>
    <w:rsid w:val="00957308"/>
  </w:style>
  <w:style w:type="paragraph" w:customStyle="1" w:styleId="E9E75463A877487494AFCBE59A530195">
    <w:name w:val="E9E75463A877487494AFCBE59A530195"/>
    <w:rsid w:val="0095730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957308"/>
    <w:rPr>
      <w:noProof w:val="0"/>
      <w:color w:val="808080"/>
      <w:sz w:val="20"/>
      <w:lang w:val="en-AU"/>
    </w:rPr>
  </w:style>
  <w:style w:type="paragraph" w:customStyle="1" w:styleId="5C59C2D18663435BB1EE91AA42556F3A">
    <w:name w:val="5C59C2D18663435BB1EE91AA42556F3A"/>
    <w:rsid w:val="00957308"/>
  </w:style>
  <w:style w:type="paragraph" w:customStyle="1" w:styleId="126C5A7CFD444B29AF2C33AB0E586CB6">
    <w:name w:val="126C5A7CFD444B29AF2C33AB0E586CB6"/>
    <w:rsid w:val="00957308"/>
  </w:style>
  <w:style w:type="paragraph" w:customStyle="1" w:styleId="EA173A303C1449A081300CBF6630B71F">
    <w:name w:val="EA173A303C1449A081300CBF6630B71F"/>
    <w:rsid w:val="00957308"/>
  </w:style>
  <w:style w:type="paragraph" w:customStyle="1" w:styleId="C40218AB07C543AF8CE32C22C05142DE">
    <w:name w:val="C40218AB07C543AF8CE32C22C05142DE"/>
    <w:rsid w:val="00957308"/>
  </w:style>
  <w:style w:type="paragraph" w:customStyle="1" w:styleId="63B20F2280164DE4886A7AFE4767E2BD">
    <w:name w:val="63B20F2280164DE4886A7AFE4767E2BD"/>
    <w:rsid w:val="00957308"/>
  </w:style>
  <w:style w:type="paragraph" w:customStyle="1" w:styleId="E7D90037495C4EE8A8E5F8B49DF42726">
    <w:name w:val="E7D90037495C4EE8A8E5F8B49DF42726"/>
    <w:rsid w:val="00957308"/>
  </w:style>
  <w:style w:type="paragraph" w:customStyle="1" w:styleId="3B5C88E1641F4803B652343EA930822B">
    <w:name w:val="3B5C88E1641F4803B652343EA930822B"/>
    <w:rsid w:val="00957308"/>
  </w:style>
  <w:style w:type="paragraph" w:customStyle="1" w:styleId="E9E75463A877487494AFCBE59A530195">
    <w:name w:val="E9E75463A877487494AFCBE59A530195"/>
    <w:rsid w:val="009573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741</Words>
  <Characters>4229</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Stubbs</dc:creator>
  <cp:lastModifiedBy>Tom Kehoe</cp:lastModifiedBy>
  <cp:revision>2</cp:revision>
  <dcterms:created xsi:type="dcterms:W3CDTF">2018-04-30T05:41:00Z</dcterms:created>
  <dcterms:modified xsi:type="dcterms:W3CDTF">2018-04-30T05:41:00Z</dcterms:modified>
</cp:coreProperties>
</file>